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008F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F2EBB">
            <w:t>1449-S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F2E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F2EBB">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F2EBB">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F2EBB">
            <w:t>230</w:t>
          </w:r>
        </w:sdtContent>
      </w:sdt>
    </w:p>
    <w:p w:rsidR="00DF5D0E" w:rsidP="00B73E0A" w:rsidRDefault="00AA1230">
      <w:pPr>
        <w:pStyle w:val="OfferedBy"/>
        <w:spacing w:after="120"/>
      </w:pPr>
      <w:r>
        <w:tab/>
      </w:r>
      <w:r>
        <w:tab/>
      </w:r>
      <w:r>
        <w:tab/>
      </w:r>
    </w:p>
    <w:p w:rsidR="00DF5D0E" w:rsidRDefault="000008F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F2EBB">
            <w:rPr>
              <w:b/>
              <w:u w:val="single"/>
            </w:rPr>
            <w:t>SHB 1449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F2EBB">
            <w:t>H AMD TO</w:t>
          </w:r>
          <w:r w:rsidR="0010447F">
            <w:t xml:space="preserve"> H AMD</w:t>
          </w:r>
          <w:r w:rsidR="00BF2EBB">
            <w:t xml:space="preserve"> (H-2232.3/15)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174</w:t>
          </w:r>
        </w:sdtContent>
      </w:sdt>
    </w:p>
    <w:p w:rsidR="00DF5D0E" w:rsidP="00605C39" w:rsidRDefault="000008F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F2EBB">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F2EBB">
          <w:pPr>
            <w:spacing w:after="400" w:line="408" w:lineRule="exact"/>
            <w:jc w:val="right"/>
            <w:rPr>
              <w:b/>
              <w:bCs/>
            </w:rPr>
          </w:pPr>
          <w:r>
            <w:rPr>
              <w:b/>
              <w:bCs/>
            </w:rPr>
            <w:t xml:space="preserve">FAILED 03/05/2015</w:t>
          </w:r>
        </w:p>
      </w:sdtContent>
    </w:sdt>
    <w:p w:rsidR="00FF619C" w:rsidP="00FF619C" w:rsidRDefault="00DE256E">
      <w:pPr>
        <w:pStyle w:val="Page"/>
      </w:pPr>
      <w:bookmarkStart w:name="StartOfAmendmentBody" w:id="1"/>
      <w:bookmarkEnd w:id="1"/>
      <w:permStart w:edGrp="everyone" w:id="875379433"/>
      <w:r>
        <w:tab/>
      </w:r>
      <w:r w:rsidR="00FF619C">
        <w:t>On page 32, line 3</w:t>
      </w:r>
      <w:r w:rsidR="004B2A61">
        <w:t xml:space="preserve"> of the striking amendment</w:t>
      </w:r>
      <w:r w:rsidR="00FF619C">
        <w:t>, after "</w:t>
      </w:r>
      <w:r w:rsidRPr="00BA16A2" w:rsidR="00FF619C">
        <w:rPr>
          <w:u w:val="single"/>
        </w:rPr>
        <w:t>car</w:t>
      </w:r>
      <w:r w:rsidR="00FF619C">
        <w:t>" strike "</w:t>
      </w:r>
      <w:r w:rsidRPr="00E36BFA" w:rsidR="00FF619C">
        <w:rPr>
          <w:u w:val="single"/>
        </w:rPr>
        <w:t>or pipeline</w:t>
      </w:r>
      <w:r w:rsidR="00FF619C">
        <w:t>"</w:t>
      </w:r>
    </w:p>
    <w:p w:rsidR="00FF619C" w:rsidP="00FF619C" w:rsidRDefault="00FF619C">
      <w:pPr>
        <w:pStyle w:val="RCWSLText"/>
      </w:pPr>
    </w:p>
    <w:p w:rsidR="00FF619C" w:rsidP="00FF619C" w:rsidRDefault="00FF619C">
      <w:pPr>
        <w:pStyle w:val="RCWSLText"/>
      </w:pPr>
      <w:r>
        <w:tab/>
        <w:t>On page 32, line 11</w:t>
      </w:r>
      <w:r w:rsidRPr="004B2A61" w:rsidR="004B2A61">
        <w:t xml:space="preserve"> </w:t>
      </w:r>
      <w:r w:rsidR="004B2A61">
        <w:t>of the striking amendment</w:t>
      </w:r>
      <w:r>
        <w:t>, after "state</w:t>
      </w:r>
      <w:r w:rsidRPr="00026834">
        <w:rPr>
          <w:u w:val="single"/>
        </w:rPr>
        <w:t>;</w:t>
      </w:r>
      <w:r>
        <w:t>" insert "</w:t>
      </w:r>
      <w:r>
        <w:rPr>
          <w:u w:val="single"/>
        </w:rPr>
        <w:t>and</w:t>
      </w:r>
      <w:r>
        <w:t>"</w:t>
      </w:r>
    </w:p>
    <w:p w:rsidR="00FF619C" w:rsidP="00FF619C" w:rsidRDefault="00FF619C">
      <w:pPr>
        <w:pStyle w:val="RCWSLText"/>
      </w:pPr>
    </w:p>
    <w:p w:rsidR="00FF619C" w:rsidP="00FF619C" w:rsidRDefault="00FF619C">
      <w:pPr>
        <w:pStyle w:val="RCWSLText"/>
      </w:pPr>
      <w:r>
        <w:tab/>
        <w:t>On page 32, beginning on line 12</w:t>
      </w:r>
      <w:r w:rsidRPr="004B2A61" w:rsidR="004B2A61">
        <w:t xml:space="preserve"> </w:t>
      </w:r>
      <w:r w:rsidR="004B2A61">
        <w:t>of the striking amendment</w:t>
      </w:r>
      <w:r>
        <w:t>, after "</w:t>
      </w:r>
      <w:r w:rsidRPr="006A3A8C">
        <w:rPr>
          <w:u w:val="single"/>
        </w:rPr>
        <w:t>car</w:t>
      </w:r>
      <w:r>
        <w:t>" strike all material through "</w:t>
      </w:r>
      <w:r w:rsidRPr="006A3A8C">
        <w:rPr>
          <w:u w:val="single"/>
        </w:rPr>
        <w:t>pipeline</w:t>
      </w:r>
      <w:r>
        <w:t>" on line 14</w:t>
      </w:r>
    </w:p>
    <w:p w:rsidR="00FF619C" w:rsidP="00FF619C" w:rsidRDefault="00FF619C">
      <w:pPr>
        <w:pStyle w:val="RCWSLText"/>
      </w:pPr>
    </w:p>
    <w:p w:rsidR="00FF619C" w:rsidP="00FF619C" w:rsidRDefault="00FF619C">
      <w:pPr>
        <w:pStyle w:val="RCWSLText"/>
      </w:pPr>
      <w:r>
        <w:tab/>
        <w:t>On page 32, line 17</w:t>
      </w:r>
      <w:r w:rsidRPr="004B2A61" w:rsidR="004B2A61">
        <w:t xml:space="preserve"> </w:t>
      </w:r>
      <w:r w:rsidR="004B2A61">
        <w:t>of the striking amendment</w:t>
      </w:r>
      <w:r>
        <w:t>, after "</w:t>
      </w:r>
      <w:r>
        <w:rPr>
          <w:u w:val="single"/>
        </w:rPr>
        <w:t>car</w:t>
      </w:r>
      <w:r>
        <w:t>" strike "</w:t>
      </w:r>
      <w:r w:rsidRPr="006A3A8C">
        <w:rPr>
          <w:u w:val="single"/>
        </w:rPr>
        <w:t>, pipeline,</w:t>
      </w:r>
      <w:r>
        <w:t>"</w:t>
      </w:r>
    </w:p>
    <w:p w:rsidR="00FF619C" w:rsidP="00FF619C" w:rsidRDefault="00FF619C">
      <w:pPr>
        <w:pStyle w:val="RCWSLText"/>
      </w:pPr>
    </w:p>
    <w:p w:rsidR="00FF619C" w:rsidP="00FF619C" w:rsidRDefault="00FF619C">
      <w:pPr>
        <w:pStyle w:val="RCWSLText"/>
      </w:pPr>
      <w:r>
        <w:tab/>
        <w:t>On page 32, line 24</w:t>
      </w:r>
      <w:r w:rsidRPr="004B2A61" w:rsidR="004B2A61">
        <w:t xml:space="preserve"> </w:t>
      </w:r>
      <w:r w:rsidR="004B2A61">
        <w:t>of the striking amendment</w:t>
      </w:r>
      <w:r>
        <w:t>, after "state</w:t>
      </w:r>
      <w:r w:rsidRPr="00026834">
        <w:rPr>
          <w:u w:val="single"/>
        </w:rPr>
        <w:t>;</w:t>
      </w:r>
      <w:r>
        <w:t>" insert "</w:t>
      </w:r>
      <w:r>
        <w:rPr>
          <w:u w:val="single"/>
        </w:rPr>
        <w:t>and</w:t>
      </w:r>
      <w:r>
        <w:t>"</w:t>
      </w:r>
    </w:p>
    <w:p w:rsidR="00FF619C" w:rsidP="00FF619C" w:rsidRDefault="00FF619C">
      <w:pPr>
        <w:pStyle w:val="RCWSLText"/>
      </w:pPr>
    </w:p>
    <w:p w:rsidR="00FF619C" w:rsidP="00FF619C" w:rsidRDefault="00FF619C">
      <w:pPr>
        <w:pStyle w:val="RCWSLText"/>
      </w:pPr>
      <w:r>
        <w:tab/>
        <w:t>On page 32, line 26</w:t>
      </w:r>
      <w:r w:rsidRPr="004B2A61" w:rsidR="004B2A61">
        <w:t xml:space="preserve"> </w:t>
      </w:r>
      <w:r w:rsidR="004B2A61">
        <w:t>of the striking amendment</w:t>
      </w:r>
      <w:r>
        <w:t>, after "</w:t>
      </w:r>
      <w:r w:rsidRPr="006A3A8C">
        <w:rPr>
          <w:u w:val="single"/>
        </w:rPr>
        <w:t>car</w:t>
      </w:r>
      <w:r>
        <w:t>" strike all material through "</w:t>
      </w:r>
      <w:r w:rsidRPr="006A3A8C">
        <w:rPr>
          <w:u w:val="single"/>
        </w:rPr>
        <w:t>pipeline</w:t>
      </w:r>
      <w:r>
        <w:t>" on line 27</w:t>
      </w:r>
      <w:r>
        <w:tab/>
      </w:r>
    </w:p>
    <w:p w:rsidR="00FF619C" w:rsidP="00FF619C" w:rsidRDefault="00FF619C">
      <w:pPr>
        <w:pStyle w:val="RCWSLText"/>
      </w:pPr>
      <w:r>
        <w:tab/>
      </w:r>
    </w:p>
    <w:p w:rsidR="00FF619C" w:rsidP="00FF619C" w:rsidRDefault="00FF619C">
      <w:pPr>
        <w:pStyle w:val="RCWSLText"/>
      </w:pPr>
      <w:r>
        <w:tab/>
        <w:t>On page 32, line 30</w:t>
      </w:r>
      <w:r w:rsidRPr="004B2A61" w:rsidR="004B2A61">
        <w:t xml:space="preserve"> </w:t>
      </w:r>
      <w:r w:rsidR="004B2A61">
        <w:t>of the striking amendment</w:t>
      </w:r>
      <w:r>
        <w:t>, after "</w:t>
      </w:r>
      <w:r>
        <w:rPr>
          <w:u w:val="single"/>
        </w:rPr>
        <w:t>car</w:t>
      </w:r>
      <w:r>
        <w:t>" strike "</w:t>
      </w:r>
      <w:r w:rsidRPr="006A3A8C">
        <w:rPr>
          <w:u w:val="single"/>
        </w:rPr>
        <w:t>, pipeline,</w:t>
      </w:r>
      <w:r>
        <w:t>"</w:t>
      </w:r>
    </w:p>
    <w:p w:rsidR="00FF619C" w:rsidP="00FF619C" w:rsidRDefault="00FF619C">
      <w:pPr>
        <w:pStyle w:val="RCWSLText"/>
      </w:pPr>
    </w:p>
    <w:p w:rsidRPr="00BF2EBB" w:rsidR="00DF5D0E" w:rsidP="00FF619C" w:rsidRDefault="00FF619C">
      <w:pPr>
        <w:pStyle w:val="RCWSLText"/>
      </w:pPr>
      <w:r>
        <w:tab/>
        <w:t>On page 32, line 31</w:t>
      </w:r>
      <w:r w:rsidRPr="004B2A61" w:rsidR="004B2A61">
        <w:t xml:space="preserve"> </w:t>
      </w:r>
      <w:r w:rsidR="004B2A61">
        <w:t>of the striking amendment</w:t>
      </w:r>
      <w:r>
        <w:t>, after "of" strike "((</w:t>
      </w:r>
      <w:r w:rsidRPr="001A56F7">
        <w:rPr>
          <w:strike/>
        </w:rPr>
        <w:t>four</w:t>
      </w:r>
      <w:r>
        <w:t xml:space="preserve">)) </w:t>
      </w:r>
      <w:r w:rsidRPr="001A56F7">
        <w:rPr>
          <w:u w:val="single"/>
        </w:rPr>
        <w:t>ten</w:t>
      </w:r>
      <w:r>
        <w:t>" and insert "four"</w:t>
      </w:r>
    </w:p>
    <w:permEnd w:id="875379433"/>
    <w:p w:rsidR="00ED2EEB" w:rsidP="00BF2E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190134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F2EB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F619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F619C">
                  <w:t>Makes oil received by pipeline not subject to the oil spill administration tax and the oil spill response tax. Eliminates the increase in the oil spill administration tax from four cents to ten cents per 42 gallon barrel.</w:t>
                </w:r>
                <w:r w:rsidRPr="0096303F" w:rsidR="001C1B27">
                  <w:t>  </w:t>
                </w:r>
              </w:p>
            </w:tc>
          </w:tr>
        </w:sdtContent>
      </w:sdt>
      <w:permEnd w:id="1231901349"/>
    </w:tbl>
    <w:p w:rsidR="00DF5D0E" w:rsidP="00BF2EBB" w:rsidRDefault="00DF5D0E">
      <w:pPr>
        <w:pStyle w:val="BillEnd"/>
        <w:suppressLineNumbers/>
      </w:pPr>
    </w:p>
    <w:p w:rsidR="00DF5D0E" w:rsidP="00BF2EBB" w:rsidRDefault="00DE256E">
      <w:pPr>
        <w:pStyle w:val="BillEnd"/>
        <w:suppressLineNumbers/>
      </w:pPr>
      <w:r>
        <w:rPr>
          <w:b/>
        </w:rPr>
        <w:t>--- END ---</w:t>
      </w:r>
    </w:p>
    <w:p w:rsidR="00DF5D0E" w:rsidP="00BF2E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EBB" w:rsidRDefault="00BF2EBB" w:rsidP="00DF5D0E">
      <w:r>
        <w:separator/>
      </w:r>
    </w:p>
  </w:endnote>
  <w:endnote w:type="continuationSeparator" w:id="0">
    <w:p w:rsidR="00BF2EBB" w:rsidRDefault="00BF2E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74" w:rsidRDefault="00CE0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008F6">
    <w:pPr>
      <w:pStyle w:val="AmendDraftFooter"/>
    </w:pPr>
    <w:r>
      <w:fldChar w:fldCharType="begin"/>
    </w:r>
    <w:r>
      <w:instrText xml:space="preserve"> TITLE   \* MERGEFORMAT </w:instrText>
    </w:r>
    <w:r>
      <w:fldChar w:fldCharType="separate"/>
    </w:r>
    <w:r>
      <w:t>1449-S AMH SHEA LIPS 230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008F6">
    <w:pPr>
      <w:pStyle w:val="AmendDraftFooter"/>
    </w:pPr>
    <w:r>
      <w:fldChar w:fldCharType="begin"/>
    </w:r>
    <w:r>
      <w:instrText xml:space="preserve"> TITLE   \* MERGEFORMAT </w:instrText>
    </w:r>
    <w:r>
      <w:fldChar w:fldCharType="separate"/>
    </w:r>
    <w:r>
      <w:t>1449-S AMH SHEA LIPS 230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EBB" w:rsidRDefault="00BF2EBB" w:rsidP="00DF5D0E">
      <w:r>
        <w:separator/>
      </w:r>
    </w:p>
  </w:footnote>
  <w:footnote w:type="continuationSeparator" w:id="0">
    <w:p w:rsidR="00BF2EBB" w:rsidRDefault="00BF2EB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74" w:rsidRDefault="00CE0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08F6"/>
    <w:rsid w:val="00050639"/>
    <w:rsid w:val="00060D21"/>
    <w:rsid w:val="00096165"/>
    <w:rsid w:val="000C6C82"/>
    <w:rsid w:val="000E603A"/>
    <w:rsid w:val="00102468"/>
    <w:rsid w:val="0010447F"/>
    <w:rsid w:val="00106544"/>
    <w:rsid w:val="00146AAF"/>
    <w:rsid w:val="001A775A"/>
    <w:rsid w:val="001B4E53"/>
    <w:rsid w:val="001C1B27"/>
    <w:rsid w:val="001E6675"/>
    <w:rsid w:val="00217E8A"/>
    <w:rsid w:val="00265296"/>
    <w:rsid w:val="00281CBD"/>
    <w:rsid w:val="00316CD9"/>
    <w:rsid w:val="003E2FC6"/>
    <w:rsid w:val="00492DDC"/>
    <w:rsid w:val="004A2A63"/>
    <w:rsid w:val="004B2A61"/>
    <w:rsid w:val="004C6615"/>
    <w:rsid w:val="00523C5A"/>
    <w:rsid w:val="005E69C3"/>
    <w:rsid w:val="00605C39"/>
    <w:rsid w:val="006650C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2EBB"/>
    <w:rsid w:val="00BF44DF"/>
    <w:rsid w:val="00C61A83"/>
    <w:rsid w:val="00C8108C"/>
    <w:rsid w:val="00CB48DB"/>
    <w:rsid w:val="00CE0174"/>
    <w:rsid w:val="00D40447"/>
    <w:rsid w:val="00D4577E"/>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619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C68A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1449-S</BillDocName>
  <AmendType>AMH</AmendType>
  <SponsorAcronym>SHEA</SponsorAcronym>
  <DrafterAcronym>LIPS</DrafterAcronym>
  <DraftNumber>230</DraftNumber>
  <ReferenceNumber>SHB 1449</ReferenceNumber>
  <Floor>H AMD TO H AMD (H-2232.3/15)</Floor>
  <AmendmentNumber> 174</AmendmentNumber>
  <Sponsors>By Representative Shea</Sponsors>
  <FloorAction>FAILED 03/05/2015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197</Words>
  <Characters>925</Characters>
  <Application>Microsoft Office Word</Application>
  <DocSecurity>8</DocSecurity>
  <Lines>40</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1449-S AMH SHEA LIPS 230</dc:title>
  <dc:creator>Jacob Lipson</dc:creator>
  <cp:lastModifiedBy>Lipson, Jacob</cp:lastModifiedBy>
  <cp:revision>10</cp:revision>
  <cp:lastPrinted>2015-03-05T01:10:00Z</cp:lastPrinted>
  <dcterms:created xsi:type="dcterms:W3CDTF">2015-03-05T00:46:00Z</dcterms:created>
  <dcterms:modified xsi:type="dcterms:W3CDTF">2015-03-05T01:10:00Z</dcterms:modified>
</cp:coreProperties>
</file>