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461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7171">
            <w:t>1491-S2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717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7171">
            <w:t>KAGI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7171">
            <w:t>PAIA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7171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461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7171">
            <w:rPr>
              <w:b/>
              <w:u w:val="single"/>
            </w:rPr>
            <w:t>2SHB 1491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7171">
            <w:t>H AMD H AMD TO H AMD (H-2266.1/15)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224</w:t>
          </w:r>
        </w:sdtContent>
      </w:sdt>
    </w:p>
    <w:p w:rsidR="00DF5D0E" w:rsidP="00605C39" w:rsidRDefault="0044613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7171">
            <w:t>By Representative Kagi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717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03/09/2015</w:t>
          </w:r>
        </w:p>
      </w:sdtContent>
    </w:sdt>
    <w:p w:rsidR="001A433E" w:rsidP="001A433E" w:rsidRDefault="001A433E">
      <w:pPr>
        <w:pStyle w:val="Page"/>
      </w:pPr>
      <w:bookmarkStart w:name="StartOfAmendmentBody" w:id="1"/>
      <w:bookmarkEnd w:id="1"/>
      <w:permStart w:edGrp="everyone" w:id="1664628167"/>
      <w:r>
        <w:tab/>
        <w:t>On page 8, at the beginning of line 2, strike "</w:t>
      </w:r>
      <w:r>
        <w:rPr>
          <w:u w:val="single"/>
        </w:rPr>
        <w:t>February 1</w:t>
      </w:r>
      <w:r>
        <w:t>" and insert "</w:t>
      </w:r>
      <w:r>
        <w:rPr>
          <w:u w:val="single"/>
        </w:rPr>
        <w:t>December 31</w:t>
      </w:r>
      <w:r>
        <w:t>"</w:t>
      </w:r>
    </w:p>
    <w:p w:rsidR="001A433E" w:rsidP="001A433E" w:rsidRDefault="001A433E">
      <w:pPr>
        <w:pStyle w:val="RCWSLText"/>
      </w:pPr>
    </w:p>
    <w:p w:rsidR="001A433E" w:rsidP="001A433E" w:rsidRDefault="001A433E">
      <w:pPr>
        <w:pStyle w:val="RCWSLText"/>
      </w:pPr>
      <w:r>
        <w:tab/>
        <w:t>On page 8, at the beginning of line 3, strike "</w:t>
      </w:r>
      <w:r>
        <w:rPr>
          <w:u w:val="single"/>
        </w:rPr>
        <w:t>February 1</w:t>
      </w:r>
      <w:r>
        <w:t>" and insert "</w:t>
      </w:r>
      <w:r>
        <w:rPr>
          <w:u w:val="single"/>
        </w:rPr>
        <w:t>December 31</w:t>
      </w:r>
      <w:r>
        <w:t xml:space="preserve">" </w:t>
      </w:r>
    </w:p>
    <w:p w:rsidR="001A433E" w:rsidP="001A433E" w:rsidRDefault="001A433E">
      <w:pPr>
        <w:pStyle w:val="RCWSLText"/>
      </w:pPr>
    </w:p>
    <w:p w:rsidR="001A433E" w:rsidP="001A433E" w:rsidRDefault="001A433E">
      <w:pPr>
        <w:pStyle w:val="RCWSLText"/>
      </w:pPr>
      <w:r>
        <w:tab/>
        <w:t>On page 8, beginning on line 4, after "</w:t>
      </w:r>
      <w:r>
        <w:rPr>
          <w:u w:val="single"/>
        </w:rPr>
        <w:t>than</w:t>
      </w:r>
      <w:r>
        <w:t>" strike "</w:t>
      </w:r>
      <w:r>
        <w:rPr>
          <w:u w:val="single"/>
        </w:rPr>
        <w:t>August 1, 2019</w:t>
      </w:r>
      <w:r>
        <w:t>" and insert "</w:t>
      </w:r>
      <w:r>
        <w:rPr>
          <w:u w:val="single"/>
        </w:rPr>
        <w:t>June 30, 2020</w:t>
      </w:r>
      <w:r>
        <w:t xml:space="preserve">" </w:t>
      </w:r>
    </w:p>
    <w:p w:rsidRPr="00B17171" w:rsidR="00DF5D0E" w:rsidP="00B17171" w:rsidRDefault="00DF5D0E">
      <w:pPr>
        <w:suppressLineNumbers/>
        <w:rPr>
          <w:spacing w:val="-3"/>
        </w:rPr>
      </w:pPr>
    </w:p>
    <w:permEnd w:id="1664628167"/>
    <w:p w:rsidR="00ED2EEB" w:rsidP="00B1717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30303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717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1A433E" w:rsidR="001A433E" w:rsidP="001A433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1A433E" w:rsidR="001A433E">
                  <w:t>Extends the deadline</w:t>
                </w:r>
                <w:r w:rsidR="00461DE7">
                  <w:t>, from February 1, 2019 to December 31, 2019</w:t>
                </w:r>
                <w:r w:rsidRPr="001A433E" w:rsidR="001A433E">
                  <w:t xml:space="preserve"> for existing child care providers serving non-school age children and receiving state subsidy payments to rate at a level 3 or higher in the Early Achievers program</w:t>
                </w:r>
                <w:r w:rsidR="001A433E">
                  <w:t xml:space="preserve">. If the provider does not rate a level 3 by December 31, 2019 the provider must complete remedial activities with the Department of Early Learning and rate at a level 3 or higher no later than June 30, 2020. </w:t>
                </w:r>
              </w:p>
              <w:p w:rsidRPr="0096303F" w:rsidR="001C1B27" w:rsidP="00B17171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B1717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63030359"/>
    </w:tbl>
    <w:p w:rsidR="00DF5D0E" w:rsidP="00B17171" w:rsidRDefault="00DF5D0E">
      <w:pPr>
        <w:pStyle w:val="BillEnd"/>
        <w:suppressLineNumbers/>
      </w:pPr>
    </w:p>
    <w:p w:rsidR="00DF5D0E" w:rsidP="00B1717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717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71" w:rsidRDefault="00B17171" w:rsidP="00DF5D0E">
      <w:r>
        <w:separator/>
      </w:r>
    </w:p>
  </w:endnote>
  <w:endnote w:type="continuationSeparator" w:id="0">
    <w:p w:rsidR="00B17171" w:rsidRDefault="00B1717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0A" w:rsidRDefault="00232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E7490">
    <w:pPr>
      <w:pStyle w:val="AmendDraftFooter"/>
    </w:pPr>
    <w:fldSimple w:instr=" TITLE   \* MERGEFORMAT ">
      <w:r w:rsidR="0044613F">
        <w:t>1491-S2 AMH KAGI PAIA 039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1717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E7490">
    <w:pPr>
      <w:pStyle w:val="AmendDraftFooter"/>
    </w:pPr>
    <w:fldSimple w:instr=" TITLE   \* MERGEFORMAT ">
      <w:r w:rsidR="0044613F">
        <w:t>1491-S2 AMH KAGI PAIA 039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4613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71" w:rsidRDefault="00B17171" w:rsidP="00DF5D0E">
      <w:r>
        <w:separator/>
      </w:r>
    </w:p>
  </w:footnote>
  <w:footnote w:type="continuationSeparator" w:id="0">
    <w:p w:rsidR="00B17171" w:rsidRDefault="00B1717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0A" w:rsidRDefault="00232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CD0B87"/>
    <w:multiLevelType w:val="hybridMultilevel"/>
    <w:tmpl w:val="D488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433E"/>
    <w:rsid w:val="001A775A"/>
    <w:rsid w:val="001B4E53"/>
    <w:rsid w:val="001C1B27"/>
    <w:rsid w:val="001E6675"/>
    <w:rsid w:val="00217E8A"/>
    <w:rsid w:val="00232D0A"/>
    <w:rsid w:val="00265296"/>
    <w:rsid w:val="00281CBD"/>
    <w:rsid w:val="00316CD9"/>
    <w:rsid w:val="003B4F7A"/>
    <w:rsid w:val="003E2FC6"/>
    <w:rsid w:val="0044613F"/>
    <w:rsid w:val="00461DE7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7171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3296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1491-S2</BillDocName>
  <AmendType>AMH</AmendType>
  <SponsorAcronym>KAGI</SponsorAcronym>
  <DrafterAcronym>PAIA</DrafterAcronym>
  <DraftNumber>039</DraftNumber>
  <ReferenceNumber>2SHB 1491</ReferenceNumber>
  <Floor>H AMD H AMD TO H AMD (H-2266.1/15)</Floor>
  <AmendmentNumber> 224</AmendmentNumber>
  <Sponsors>By Representative Kagi</Sponsors>
  <FloorAction>ADOPTED 03/09/2015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162</Words>
  <Characters>722</Characters>
  <Application>Microsoft Office Word</Application>
  <DocSecurity>8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1491-S2 AMH KAGI PAIA 039</dc:title>
  <dc:creator>Ashley Paintner</dc:creator>
  <cp:lastModifiedBy>Paintner, Ashley</cp:lastModifiedBy>
  <cp:revision>7</cp:revision>
  <cp:lastPrinted>2015-03-09T16:57:00Z</cp:lastPrinted>
  <dcterms:created xsi:type="dcterms:W3CDTF">2015-03-09T16:23:00Z</dcterms:created>
  <dcterms:modified xsi:type="dcterms:W3CDTF">2015-03-09T16:57:00Z</dcterms:modified>
</cp:coreProperties>
</file>