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9D298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03E02">
            <w:t>1868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03E0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03E02">
            <w:t>LG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03E02">
            <w:t>MURD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03E02">
            <w:t>124</w:t>
          </w:r>
        </w:sdtContent>
      </w:sdt>
    </w:p>
    <w:p w:rsidR="00DF5D0E" w:rsidP="00B73E0A" w:rsidRDefault="00AA1230">
      <w:pPr>
        <w:pStyle w:val="OfferedBy"/>
        <w:spacing w:after="120"/>
      </w:pPr>
      <w:r>
        <w:tab/>
      </w:r>
      <w:r>
        <w:tab/>
      </w:r>
      <w:r>
        <w:tab/>
      </w:r>
    </w:p>
    <w:p w:rsidR="00DF5D0E" w:rsidRDefault="009D298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03E02">
            <w:rPr>
              <w:b/>
              <w:u w:val="single"/>
            </w:rPr>
            <w:t>HB 1868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03E02">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9D298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03E02">
            <w:t>By Committee on Local Government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03E02">
          <w:pPr>
            <w:spacing w:after="400" w:line="408" w:lineRule="exact"/>
            <w:jc w:val="right"/>
            <w:rPr>
              <w:b/>
              <w:bCs/>
            </w:rPr>
          </w:pPr>
          <w:r>
            <w:rPr>
              <w:b/>
              <w:bCs/>
            </w:rPr>
            <w:t xml:space="preserve">ADOPTED 03/04/2015</w:t>
          </w:r>
        </w:p>
      </w:sdtContent>
    </w:sdt>
    <w:p w:rsidRPr="00CA07B5" w:rsidR="00803E02" w:rsidP="00C8108C" w:rsidRDefault="00DE256E">
      <w:pPr>
        <w:pStyle w:val="Page"/>
      </w:pPr>
      <w:bookmarkStart w:name="StartOfAmendmentBody" w:id="1"/>
      <w:bookmarkEnd w:id="1"/>
      <w:permStart w:edGrp="everyone" w:id="1749235994"/>
      <w:r>
        <w:tab/>
      </w:r>
      <w:r w:rsidR="00803E02">
        <w:t xml:space="preserve">On page </w:t>
      </w:r>
      <w:r w:rsidR="00CA07B5">
        <w:t>1, line 21, after "</w:t>
      </w:r>
      <w:r w:rsidRPr="00CA07B5" w:rsidR="00CA07B5">
        <w:rPr>
          <w:u w:val="single"/>
        </w:rPr>
        <w:t>islands</w:t>
      </w:r>
      <w:r w:rsidR="00CA07B5">
        <w:t>" insert "</w:t>
      </w:r>
      <w:r w:rsidRPr="00CA07B5" w:rsidR="00CA07B5">
        <w:rPr>
          <w:u w:val="single"/>
        </w:rPr>
        <w:t>,</w:t>
      </w:r>
      <w:r w:rsidR="00CA07B5">
        <w:rPr>
          <w:u w:val="single"/>
        </w:rPr>
        <w:t xml:space="preserve"> or have tidally influenced islands</w:t>
      </w:r>
      <w:r w:rsidR="00CA07B5">
        <w:t>"</w:t>
      </w:r>
    </w:p>
    <w:p w:rsidRPr="00803E02" w:rsidR="00DF5D0E" w:rsidP="00803E02" w:rsidRDefault="00DF5D0E">
      <w:pPr>
        <w:suppressLineNumbers/>
        <w:rPr>
          <w:spacing w:val="-3"/>
        </w:rPr>
      </w:pPr>
    </w:p>
    <w:permEnd w:id="1749235994"/>
    <w:p w:rsidR="00ED2EEB" w:rsidP="00803E0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1279658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803E02"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CA07B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A07B5">
                  <w:t>Expands the scope of the underlying bill to apply to counties that have tidally influenced islands. Authorizes counties that have tidally influenced islands to use moneys in the county road fund for marine uses relating to navigation, moorage, and marine facilities, including mooring buoys, docks, and aids for navigation.</w:t>
                </w:r>
              </w:p>
            </w:tc>
          </w:tr>
        </w:sdtContent>
      </w:sdt>
      <w:permEnd w:id="1012796581"/>
    </w:tbl>
    <w:p w:rsidR="00DF5D0E" w:rsidP="00803E02" w:rsidRDefault="00DF5D0E">
      <w:pPr>
        <w:pStyle w:val="BillEnd"/>
        <w:suppressLineNumbers/>
      </w:pPr>
    </w:p>
    <w:p w:rsidR="00DF5D0E" w:rsidP="00803E02" w:rsidRDefault="00DE256E">
      <w:pPr>
        <w:pStyle w:val="BillEnd"/>
        <w:suppressLineNumbers/>
      </w:pPr>
      <w:r>
        <w:rPr>
          <w:b/>
        </w:rPr>
        <w:t>--- END ---</w:t>
      </w:r>
    </w:p>
    <w:p w:rsidR="00DF5D0E" w:rsidP="00803E0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02" w:rsidRDefault="00803E02" w:rsidP="00DF5D0E">
      <w:r>
        <w:separator/>
      </w:r>
    </w:p>
  </w:endnote>
  <w:endnote w:type="continuationSeparator" w:id="0">
    <w:p w:rsidR="00803E02" w:rsidRDefault="00803E0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102" w:rsidRDefault="009A31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D2986">
    <w:pPr>
      <w:pStyle w:val="AmendDraftFooter"/>
    </w:pPr>
    <w:r>
      <w:fldChar w:fldCharType="begin"/>
    </w:r>
    <w:r>
      <w:instrText xml:space="preserve"> TITLE   \* MERGEFORMAT </w:instrText>
    </w:r>
    <w:r>
      <w:fldChar w:fldCharType="separate"/>
    </w:r>
    <w:r>
      <w:t>1868 AMH LG MURD 124</w:t>
    </w:r>
    <w:r>
      <w:fldChar w:fldCharType="end"/>
    </w:r>
    <w:r w:rsidR="001B4E53">
      <w:tab/>
    </w:r>
    <w:r w:rsidR="00E267B1">
      <w:fldChar w:fldCharType="begin"/>
    </w:r>
    <w:r w:rsidR="00E267B1">
      <w:instrText xml:space="preserve"> PAGE  \* Arabic  \* MERGEFORMAT </w:instrText>
    </w:r>
    <w:r w:rsidR="00E267B1">
      <w:fldChar w:fldCharType="separate"/>
    </w:r>
    <w:r w:rsidR="00803E02">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D2986">
    <w:pPr>
      <w:pStyle w:val="AmendDraftFooter"/>
    </w:pPr>
    <w:r>
      <w:fldChar w:fldCharType="begin"/>
    </w:r>
    <w:r>
      <w:instrText xml:space="preserve"> TITLE   \* MERGEFORMAT </w:instrText>
    </w:r>
    <w:r>
      <w:fldChar w:fldCharType="separate"/>
    </w:r>
    <w:r>
      <w:t>1868 AMH LG MURD 124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02" w:rsidRDefault="00803E02" w:rsidP="00DF5D0E">
      <w:r>
        <w:separator/>
      </w:r>
    </w:p>
  </w:footnote>
  <w:footnote w:type="continuationSeparator" w:id="0">
    <w:p w:rsidR="00803E02" w:rsidRDefault="00803E0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102" w:rsidRDefault="009A31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03E02"/>
    <w:rsid w:val="0083749C"/>
    <w:rsid w:val="008443FE"/>
    <w:rsid w:val="00846034"/>
    <w:rsid w:val="008C7E6E"/>
    <w:rsid w:val="00931B84"/>
    <w:rsid w:val="0096303F"/>
    <w:rsid w:val="00972869"/>
    <w:rsid w:val="00984CD1"/>
    <w:rsid w:val="009A3102"/>
    <w:rsid w:val="009D2986"/>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A07B5"/>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E02DC"/>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1868</BillDocName>
  <AmendType>AMH</AmendType>
  <SponsorAcronym>LG</SponsorAcronym>
  <DrafterAcronym>MURD</DrafterAcronym>
  <DraftNumber>124</DraftNumber>
  <ReferenceNumber>HB 1868</ReferenceNumber>
  <Floor>H COMM AMD</Floor>
  <AmendmentNumber> </AmendmentNumber>
  <Sponsors>By Committee on Local Government</Sponsors>
  <FloorAction>ADOPTED 03/04/2015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95</Words>
  <Characters>490</Characters>
  <Application>Microsoft Office Word</Application>
  <DocSecurity>8</DocSecurity>
  <Lines>21</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1868 AMH LG MURD 124</dc:title>
  <dc:creator>Michaela Murdock</dc:creator>
  <cp:lastModifiedBy>Murdock, Michaela</cp:lastModifiedBy>
  <cp:revision>4</cp:revision>
  <cp:lastPrinted>2015-02-17T01:05:00Z</cp:lastPrinted>
  <dcterms:created xsi:type="dcterms:W3CDTF">2015-02-17T00:55:00Z</dcterms:created>
  <dcterms:modified xsi:type="dcterms:W3CDTF">2015-02-17T01:05:00Z</dcterms:modified>
</cp:coreProperties>
</file>