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E54BB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E0FAB">
            <w:t>2086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E0FA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E0FAB">
            <w:t>MCBR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E0FAB">
            <w:t>KLEE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E0FAB">
            <w:t>036</w:t>
          </w:r>
        </w:sdtContent>
      </w:sdt>
    </w:p>
    <w:p w:rsidR="00DF5D0E" w:rsidP="00B73E0A" w:rsidRDefault="00AA1230">
      <w:pPr>
        <w:pStyle w:val="OfferedBy"/>
        <w:spacing w:after="120"/>
      </w:pPr>
      <w:r>
        <w:tab/>
      </w:r>
      <w:r>
        <w:tab/>
      </w:r>
      <w:r>
        <w:tab/>
      </w:r>
    </w:p>
    <w:p w:rsidR="00DF5D0E" w:rsidRDefault="00E54BB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E0FAB">
            <w:rPr>
              <w:b/>
              <w:u w:val="single"/>
            </w:rPr>
            <w:t>HB 2086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E0FA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132</w:t>
          </w:r>
        </w:sdtContent>
      </w:sdt>
    </w:p>
    <w:p w:rsidR="00DF5D0E" w:rsidP="00605C39" w:rsidRDefault="00E54BB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E0FAB">
            <w:t>By Representative McBride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E0FAB">
          <w:pPr>
            <w:spacing w:after="400" w:line="408" w:lineRule="exact"/>
            <w:jc w:val="right"/>
            <w:rPr>
              <w:b/>
              <w:bCs/>
            </w:rPr>
          </w:pPr>
          <w:r>
            <w:rPr>
              <w:b/>
              <w:bCs/>
            </w:rPr>
            <w:t xml:space="preserve">ADOPTED 03/06/2015</w:t>
          </w:r>
        </w:p>
      </w:sdtContent>
    </w:sdt>
    <w:p w:rsidR="00054452" w:rsidP="00054452" w:rsidRDefault="00DE256E">
      <w:pPr>
        <w:pStyle w:val="Page"/>
      </w:pPr>
      <w:bookmarkStart w:name="StartOfAmendmentBody" w:id="1"/>
      <w:bookmarkEnd w:id="1"/>
      <w:permStart w:edGrp="everyone" w:id="429880891"/>
      <w:r>
        <w:tab/>
      </w:r>
      <w:r w:rsidR="006E0FAB">
        <w:t xml:space="preserve"> </w:t>
      </w:r>
      <w:r w:rsidR="00054452">
        <w:t>On page 2, line 5, after "</w:t>
      </w:r>
      <w:r w:rsidRPr="006E7729" w:rsidR="00054452">
        <w:rPr>
          <w:u w:val="single"/>
        </w:rPr>
        <w:t>year</w:t>
      </w:r>
      <w:r w:rsidR="00054452">
        <w:t>" insert "</w:t>
      </w:r>
      <w:r w:rsidRPr="00F9763C" w:rsidR="00054452">
        <w:rPr>
          <w:u w:val="single"/>
        </w:rPr>
        <w:t>.  H</w:t>
      </w:r>
      <w:r w:rsidRPr="006E7729" w:rsidR="00054452">
        <w:rPr>
          <w:u w:val="single"/>
        </w:rPr>
        <w:t>owever, a county may enact an ordinance or regulation that requires a three-month separation of time between established tent encampments</w:t>
      </w:r>
      <w:r w:rsidR="00054452">
        <w:t>"</w:t>
      </w:r>
    </w:p>
    <w:p w:rsidR="00054452" w:rsidP="00054452" w:rsidRDefault="00054452">
      <w:pPr>
        <w:pStyle w:val="RCWSLText"/>
      </w:pPr>
    </w:p>
    <w:p w:rsidR="00054452" w:rsidP="00054452" w:rsidRDefault="006F5C53">
      <w:pPr>
        <w:pStyle w:val="RCWSLText"/>
      </w:pPr>
      <w:r>
        <w:tab/>
        <w:t>On page 2, line 11</w:t>
      </w:r>
      <w:r w:rsidR="00054452">
        <w:t>, after "</w:t>
      </w:r>
      <w:r w:rsidRPr="00054452" w:rsidR="00054452">
        <w:rPr>
          <w:u w:val="single"/>
        </w:rPr>
        <w:t>time</w:t>
      </w:r>
      <w:r w:rsidR="00054452">
        <w:t>" insert "</w:t>
      </w:r>
      <w:r w:rsidRPr="00054452" w:rsidR="00054452">
        <w:rPr>
          <w:u w:val="single"/>
        </w:rPr>
        <w:t>. Simultaneous hostings by religious organizations may be prohibited if located within one</w:t>
      </w:r>
      <w:r w:rsidR="006F2098">
        <w:rPr>
          <w:u w:val="single"/>
        </w:rPr>
        <w:t>-</w:t>
      </w:r>
      <w:r w:rsidRPr="00054452" w:rsidR="00054452">
        <w:rPr>
          <w:u w:val="single"/>
        </w:rPr>
        <w:t xml:space="preserve"> thousand </w:t>
      </w:r>
      <w:r>
        <w:rPr>
          <w:u w:val="single"/>
        </w:rPr>
        <w:t xml:space="preserve">feet </w:t>
      </w:r>
      <w:r w:rsidRPr="00054452" w:rsidR="00054452">
        <w:rPr>
          <w:u w:val="single"/>
        </w:rPr>
        <w:t>of other hosting religious organizations</w:t>
      </w:r>
      <w:r w:rsidR="00054452">
        <w:t>"</w:t>
      </w:r>
    </w:p>
    <w:p w:rsidR="00054452" w:rsidP="00054452" w:rsidRDefault="00054452">
      <w:pPr>
        <w:pStyle w:val="RCWSLText"/>
      </w:pPr>
    </w:p>
    <w:p w:rsidR="00054452" w:rsidP="00054452" w:rsidRDefault="00054452">
      <w:pPr>
        <w:pStyle w:val="RCWSLText"/>
      </w:pPr>
      <w:r>
        <w:tab/>
        <w:t>On page 2, line 18, after "</w:t>
      </w:r>
      <w:r w:rsidRPr="00054452">
        <w:rPr>
          <w:u w:val="single"/>
        </w:rPr>
        <w:t>No</w:t>
      </w:r>
      <w:r>
        <w:t>" strike "</w:t>
      </w:r>
      <w:r>
        <w:rPr>
          <w:u w:val="single"/>
        </w:rPr>
        <w:t>fewer</w:t>
      </w:r>
      <w:r>
        <w:t>" and insert "</w:t>
      </w:r>
      <w:r>
        <w:rPr>
          <w:u w:val="single"/>
        </w:rPr>
        <w:t>less</w:t>
      </w:r>
      <w:r>
        <w:t>"</w:t>
      </w:r>
    </w:p>
    <w:p w:rsidR="00054452" w:rsidP="00054452" w:rsidRDefault="00054452">
      <w:pPr>
        <w:pStyle w:val="RCWSLText"/>
      </w:pPr>
    </w:p>
    <w:p w:rsidRPr="00AE25A9" w:rsidR="00054452" w:rsidP="00054452" w:rsidRDefault="00054452">
      <w:pPr>
        <w:pStyle w:val="RCWSLText"/>
      </w:pPr>
      <w:r>
        <w:tab/>
        <w:t xml:space="preserve">On page 2, </w:t>
      </w:r>
      <w:r w:rsidR="00AE25A9">
        <w:t>beginning on line 22, after "</w:t>
      </w:r>
      <w:r w:rsidR="00AE25A9">
        <w:rPr>
          <w:u w:val="single"/>
        </w:rPr>
        <w:t>(iii)</w:t>
      </w:r>
      <w:r w:rsidR="00AE25A9">
        <w:t>" strike all material through "</w:t>
      </w:r>
      <w:r w:rsidRPr="00AE25A9" w:rsidR="00AE25A9">
        <w:rPr>
          <w:u w:val="single"/>
        </w:rPr>
        <w:t>completed</w:t>
      </w:r>
      <w:r w:rsidR="006F5C53">
        <w:rPr>
          <w:u w:val="single"/>
        </w:rPr>
        <w:t>,</w:t>
      </w:r>
      <w:r w:rsidR="00AE25A9">
        <w:t>" on line 24 and insert "</w:t>
      </w:r>
      <w:r w:rsidRPr="00AE25A9" w:rsidR="00AE25A9">
        <w:rPr>
          <w:u w:val="single"/>
        </w:rPr>
        <w:t>The host religious organization must ensure that the county sheriff has completed sex offender checks of all vehicle residents and must act as managing agency to</w:t>
      </w:r>
      <w:r w:rsidR="00AE25A9">
        <w:t>"</w:t>
      </w:r>
    </w:p>
    <w:p w:rsidRPr="00054452" w:rsidR="00054452" w:rsidP="00054452" w:rsidRDefault="00054452">
      <w:pPr>
        <w:pStyle w:val="RCWSLText"/>
      </w:pPr>
    </w:p>
    <w:p w:rsidR="00054452" w:rsidP="00054452" w:rsidRDefault="00054452">
      <w:pPr>
        <w:pStyle w:val="RCWSLText"/>
      </w:pPr>
      <w:r>
        <w:tab/>
        <w:t>On page 3, line 21, after "</w:t>
      </w:r>
      <w:r w:rsidRPr="006E7729">
        <w:rPr>
          <w:u w:val="single"/>
        </w:rPr>
        <w:t>year</w:t>
      </w:r>
      <w:r>
        <w:t>" insert "</w:t>
      </w:r>
      <w:r w:rsidRPr="00F9763C">
        <w:rPr>
          <w:u w:val="single"/>
        </w:rPr>
        <w:t>.  H</w:t>
      </w:r>
      <w:r w:rsidRPr="006E7729">
        <w:rPr>
          <w:u w:val="single"/>
        </w:rPr>
        <w:t>owever, a city or town may enact an ordinance or regulation that requires a three-month separation of time between established tent encampments</w:t>
      </w:r>
      <w:r>
        <w:t>"</w:t>
      </w:r>
    </w:p>
    <w:p w:rsidR="00054452" w:rsidP="00054452" w:rsidRDefault="00054452">
      <w:pPr>
        <w:pStyle w:val="RCWSLText"/>
      </w:pPr>
    </w:p>
    <w:p w:rsidR="00AE25A9" w:rsidP="00AE25A9" w:rsidRDefault="00054452">
      <w:pPr>
        <w:pStyle w:val="RCWSLText"/>
      </w:pPr>
      <w:r>
        <w:tab/>
        <w:t xml:space="preserve">On page 3, line </w:t>
      </w:r>
      <w:r w:rsidR="00AE25A9">
        <w:t>27, after "</w:t>
      </w:r>
      <w:r w:rsidR="00AE25A9">
        <w:rPr>
          <w:u w:val="single"/>
        </w:rPr>
        <w:t>time</w:t>
      </w:r>
      <w:r w:rsidR="00AE25A9">
        <w:t>" insert "</w:t>
      </w:r>
      <w:r w:rsidRPr="00054452" w:rsidR="00AE25A9">
        <w:rPr>
          <w:u w:val="single"/>
        </w:rPr>
        <w:t>. Simultaneous hostings by religious organizations may be prohibited if located within one</w:t>
      </w:r>
      <w:r w:rsidR="006F2098">
        <w:rPr>
          <w:u w:val="single"/>
        </w:rPr>
        <w:t>-</w:t>
      </w:r>
      <w:r w:rsidRPr="00054452" w:rsidR="00AE25A9">
        <w:rPr>
          <w:u w:val="single"/>
        </w:rPr>
        <w:t xml:space="preserve"> thousand </w:t>
      </w:r>
      <w:r w:rsidR="006F5C53">
        <w:rPr>
          <w:u w:val="single"/>
        </w:rPr>
        <w:t xml:space="preserve">feet </w:t>
      </w:r>
      <w:r w:rsidRPr="00054452" w:rsidR="00AE25A9">
        <w:rPr>
          <w:u w:val="single"/>
        </w:rPr>
        <w:t>of other hosting religious organizations</w:t>
      </w:r>
      <w:r w:rsidR="00AE25A9">
        <w:t>"</w:t>
      </w:r>
    </w:p>
    <w:p w:rsidR="00AE25A9" w:rsidP="00AE25A9" w:rsidRDefault="00AE25A9">
      <w:pPr>
        <w:pStyle w:val="RCWSLText"/>
      </w:pPr>
    </w:p>
    <w:p w:rsidR="00AE25A9" w:rsidP="00AE25A9" w:rsidRDefault="00AE25A9">
      <w:pPr>
        <w:pStyle w:val="RCWSLText"/>
      </w:pPr>
      <w:r>
        <w:tab/>
        <w:t>On page 3, line 34, after "</w:t>
      </w:r>
      <w:r w:rsidRPr="00054452">
        <w:rPr>
          <w:u w:val="single"/>
        </w:rPr>
        <w:t>No</w:t>
      </w:r>
      <w:r>
        <w:t>" strike "</w:t>
      </w:r>
      <w:r>
        <w:rPr>
          <w:u w:val="single"/>
        </w:rPr>
        <w:t>fewer</w:t>
      </w:r>
      <w:r>
        <w:t>" and insert "</w:t>
      </w:r>
      <w:r>
        <w:rPr>
          <w:u w:val="single"/>
        </w:rPr>
        <w:t>less</w:t>
      </w:r>
      <w:r>
        <w:t>"</w:t>
      </w:r>
    </w:p>
    <w:p w:rsidR="00F35343" w:rsidP="00AE25A9" w:rsidRDefault="00F35343">
      <w:pPr>
        <w:pStyle w:val="RCWSLText"/>
      </w:pPr>
    </w:p>
    <w:p w:rsidRPr="00AE25A9" w:rsidR="00F35343" w:rsidP="00F35343" w:rsidRDefault="00F35343">
      <w:pPr>
        <w:pStyle w:val="RCWSLText"/>
      </w:pPr>
      <w:r>
        <w:lastRenderedPageBreak/>
        <w:tab/>
        <w:t>On page 3, beginning on line 38, after "</w:t>
      </w:r>
      <w:r>
        <w:rPr>
          <w:u w:val="single"/>
        </w:rPr>
        <w:t>(iii)</w:t>
      </w:r>
      <w:r>
        <w:t>" strike all material through "</w:t>
      </w:r>
      <w:r w:rsidRPr="00AE25A9">
        <w:rPr>
          <w:u w:val="single"/>
        </w:rPr>
        <w:t>completed</w:t>
      </w:r>
      <w:r w:rsidR="006F5C53">
        <w:rPr>
          <w:u w:val="single"/>
        </w:rPr>
        <w:t>,</w:t>
      </w:r>
      <w:r>
        <w:t>" on line 40 and insert "</w:t>
      </w:r>
      <w:r w:rsidRPr="00AE25A9">
        <w:rPr>
          <w:u w:val="single"/>
        </w:rPr>
        <w:t>The host religious organization</w:t>
      </w:r>
      <w:r>
        <w:rPr>
          <w:u w:val="single"/>
        </w:rPr>
        <w:t xml:space="preserve"> must ensure that the local law enforcement</w:t>
      </w:r>
      <w:r w:rsidRPr="00AE25A9">
        <w:rPr>
          <w:u w:val="single"/>
        </w:rPr>
        <w:t xml:space="preserve"> has completed sex offender checks of all vehicle residents and must act as managing agency to</w:t>
      </w:r>
      <w:r>
        <w:t>"</w:t>
      </w:r>
    </w:p>
    <w:p w:rsidRPr="00AE25A9" w:rsidR="00054452" w:rsidP="00054452" w:rsidRDefault="00054452">
      <w:pPr>
        <w:pStyle w:val="RCWSLText"/>
      </w:pPr>
    </w:p>
    <w:p w:rsidR="00054452" w:rsidP="00054452" w:rsidRDefault="00054452">
      <w:pPr>
        <w:pStyle w:val="RCWSLText"/>
      </w:pPr>
      <w:r>
        <w:tab/>
        <w:t>On page 4, line 35, after "</w:t>
      </w:r>
      <w:r w:rsidRPr="006E7729">
        <w:rPr>
          <w:u w:val="single"/>
        </w:rPr>
        <w:t>year</w:t>
      </w:r>
      <w:r>
        <w:t>" insert "</w:t>
      </w:r>
      <w:r w:rsidRPr="00F9763C">
        <w:rPr>
          <w:u w:val="single"/>
        </w:rPr>
        <w:t>.  H</w:t>
      </w:r>
      <w:r w:rsidRPr="006E7729">
        <w:rPr>
          <w:u w:val="single"/>
        </w:rPr>
        <w:t>owever, a code city may enact an ordinance or regulation that requires a three-month separation of time between established tent encampments</w:t>
      </w:r>
      <w:r>
        <w:t>"</w:t>
      </w:r>
    </w:p>
    <w:p w:rsidR="00F35343" w:rsidP="00054452" w:rsidRDefault="00F35343">
      <w:pPr>
        <w:pStyle w:val="RCWSLText"/>
      </w:pPr>
    </w:p>
    <w:p w:rsidR="00F35343" w:rsidP="00054452" w:rsidRDefault="00F35343">
      <w:pPr>
        <w:pStyle w:val="RCWSLText"/>
      </w:pPr>
      <w:r>
        <w:tab/>
        <w:t>On page 5, line 3, after "</w:t>
      </w:r>
      <w:r>
        <w:rPr>
          <w:u w:val="single"/>
        </w:rPr>
        <w:t>time</w:t>
      </w:r>
      <w:r>
        <w:t>" insert "</w:t>
      </w:r>
      <w:r w:rsidRPr="00054452">
        <w:rPr>
          <w:u w:val="single"/>
        </w:rPr>
        <w:t>. Simultaneous hostings by religious organizations may be prohibited if located within one</w:t>
      </w:r>
      <w:r w:rsidR="006F2098">
        <w:rPr>
          <w:u w:val="single"/>
        </w:rPr>
        <w:t>-</w:t>
      </w:r>
      <w:r w:rsidRPr="00054452">
        <w:rPr>
          <w:u w:val="single"/>
        </w:rPr>
        <w:t xml:space="preserve"> thousand </w:t>
      </w:r>
      <w:r w:rsidR="006F5C53">
        <w:rPr>
          <w:u w:val="single"/>
        </w:rPr>
        <w:t xml:space="preserve">feet </w:t>
      </w:r>
      <w:r w:rsidRPr="00054452">
        <w:rPr>
          <w:u w:val="single"/>
        </w:rPr>
        <w:t>of other hosting religious organizations</w:t>
      </w:r>
      <w:r>
        <w:t>"</w:t>
      </w:r>
    </w:p>
    <w:p w:rsidR="00F35343" w:rsidP="00054452" w:rsidRDefault="00F35343">
      <w:pPr>
        <w:pStyle w:val="RCWSLText"/>
      </w:pPr>
    </w:p>
    <w:p w:rsidR="00F35343" w:rsidP="00054452" w:rsidRDefault="00F35343">
      <w:pPr>
        <w:pStyle w:val="RCWSLText"/>
      </w:pPr>
      <w:r>
        <w:tab/>
        <w:t>On page 5, line 10, after "</w:t>
      </w:r>
      <w:r w:rsidRPr="00054452">
        <w:rPr>
          <w:u w:val="single"/>
        </w:rPr>
        <w:t>No</w:t>
      </w:r>
      <w:r>
        <w:t>" strike "</w:t>
      </w:r>
      <w:r>
        <w:rPr>
          <w:u w:val="single"/>
        </w:rPr>
        <w:t>fewer</w:t>
      </w:r>
      <w:r>
        <w:t>" and insert "</w:t>
      </w:r>
      <w:r>
        <w:rPr>
          <w:u w:val="single"/>
        </w:rPr>
        <w:t>less</w:t>
      </w:r>
      <w:r>
        <w:t>"</w:t>
      </w:r>
    </w:p>
    <w:p w:rsidR="00F35343" w:rsidP="00054452" w:rsidRDefault="00F35343">
      <w:pPr>
        <w:pStyle w:val="RCWSLText"/>
      </w:pPr>
    </w:p>
    <w:p w:rsidR="00054452" w:rsidP="00F35343" w:rsidRDefault="00F35343">
      <w:pPr>
        <w:pStyle w:val="RCWSLText"/>
      </w:pPr>
      <w:r>
        <w:tab/>
        <w:t>On page 5, beginning on line 14, after "</w:t>
      </w:r>
      <w:r>
        <w:rPr>
          <w:u w:val="single"/>
        </w:rPr>
        <w:t>(iii)</w:t>
      </w:r>
      <w:r>
        <w:t>" strike all material through "</w:t>
      </w:r>
      <w:r w:rsidRPr="00AE25A9">
        <w:rPr>
          <w:u w:val="single"/>
        </w:rPr>
        <w:t>completed</w:t>
      </w:r>
      <w:r w:rsidR="006F5C53">
        <w:rPr>
          <w:u w:val="single"/>
        </w:rPr>
        <w:t>,</w:t>
      </w:r>
      <w:r>
        <w:t>" on line 16 and insert "</w:t>
      </w:r>
      <w:r w:rsidRPr="00AE25A9">
        <w:rPr>
          <w:u w:val="single"/>
        </w:rPr>
        <w:t>The host religious organization</w:t>
      </w:r>
      <w:r>
        <w:rPr>
          <w:u w:val="single"/>
        </w:rPr>
        <w:t xml:space="preserve"> must ensure that the local law enforcement</w:t>
      </w:r>
      <w:r w:rsidRPr="00AE25A9">
        <w:rPr>
          <w:u w:val="single"/>
        </w:rPr>
        <w:t xml:space="preserve"> has completed sex offender checks of all vehicle residents and must act as managing agency to</w:t>
      </w:r>
      <w:r>
        <w:t>"</w:t>
      </w: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1141316954"/>
          <w:placeholder>
            <w:docPart w:val="EA520A9528FB4F94BDCBB0180A5342DC"/>
          </w:placeholder>
        </w:sdtPr>
        <w:sdtEndPr>
          <w:rPr>
            <w:spacing w:val="-3"/>
          </w:rPr>
        </w:sdtEndPr>
        <w:sdtContent>
          <w:tr w:rsidR="00054452" w:rsidTr="00BB2F11">
            <w:tc>
              <w:tcPr>
                <w:tcW w:w="540" w:type="dxa"/>
                <w:shd w:val="clear" w:color="auto" w:fill="FFFFFF" w:themeFill="background1"/>
              </w:tcPr>
              <w:p w:rsidR="00054452" w:rsidP="00BB2F11" w:rsidRDefault="00054452">
                <w:pPr>
                  <w:pStyle w:val="Effect"/>
                  <w:suppressLineNumbers/>
                  <w:shd w:val="clear" w:color="auto" w:fill="auto"/>
                  <w:ind w:left="0" w:firstLine="0"/>
                </w:pPr>
              </w:p>
            </w:tc>
            <w:tc>
              <w:tcPr>
                <w:tcW w:w="9874" w:type="dxa"/>
                <w:shd w:val="clear" w:color="auto" w:fill="FFFFFF" w:themeFill="background1"/>
              </w:tcPr>
              <w:p w:rsidRPr="007D1589" w:rsidR="00054452" w:rsidP="00F35343" w:rsidRDefault="00054452">
                <w:pPr>
                  <w:pStyle w:val="Effect"/>
                  <w:suppressLineNumbers/>
                  <w:shd w:val="clear" w:color="auto" w:fill="auto"/>
                  <w:ind w:left="0" w:firstLine="0"/>
                </w:pPr>
              </w:p>
            </w:tc>
          </w:tr>
        </w:sdtContent>
      </w:sdt>
    </w:tbl>
    <w:p w:rsidRPr="006E0FAB" w:rsidR="00DF5D0E" w:rsidP="006E0FAB" w:rsidRDefault="00DF5D0E">
      <w:pPr>
        <w:suppressLineNumbers/>
        <w:rPr>
          <w:spacing w:val="-3"/>
        </w:rPr>
      </w:pPr>
    </w:p>
    <w:permEnd w:id="429880891"/>
    <w:p w:rsidR="00ED2EEB" w:rsidP="006E0FA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1465962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E0FAB" w:rsidRDefault="00D659AC">
                <w:pPr>
                  <w:pStyle w:val="Effect"/>
                  <w:suppressLineNumbers/>
                  <w:shd w:val="clear" w:color="auto" w:fill="auto"/>
                  <w:ind w:left="0" w:firstLine="0"/>
                </w:pPr>
              </w:p>
            </w:tc>
            <w:tc>
              <w:tcPr>
                <w:tcW w:w="9874" w:type="dxa"/>
                <w:shd w:val="clear" w:color="auto" w:fill="FFFFFF" w:themeFill="background1"/>
              </w:tcPr>
              <w:p w:rsidR="006F2098" w:rsidP="00F3534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F35343" w:rsidP="00F35343" w:rsidRDefault="00054452">
                <w:pPr>
                  <w:pStyle w:val="Effect"/>
                  <w:suppressLineNumbers/>
                  <w:shd w:val="clear" w:color="auto" w:fill="auto"/>
                  <w:ind w:left="0" w:firstLine="0"/>
                </w:pPr>
                <w:r>
                  <w:t>Allows a county, city or town, or code city to</w:t>
                </w:r>
                <w:r w:rsidR="00F35343">
                  <w:t>:</w:t>
                </w:r>
                <w:r>
                  <w:t xml:space="preserve"> </w:t>
                </w:r>
              </w:p>
              <w:p w:rsidR="00054452" w:rsidP="00F35343" w:rsidRDefault="00F35343">
                <w:pPr>
                  <w:pStyle w:val="Effect"/>
                  <w:numPr>
                    <w:ilvl w:val="0"/>
                    <w:numId w:val="8"/>
                  </w:numPr>
                  <w:suppressLineNumbers/>
                  <w:shd w:val="clear" w:color="auto" w:fill="auto"/>
                </w:pPr>
                <w:r>
                  <w:t>R</w:t>
                </w:r>
                <w:r w:rsidR="00054452">
                  <w:t>equire three months of separation between the es</w:t>
                </w:r>
                <w:r w:rsidR="006F2098">
                  <w:t xml:space="preserve">tablishment of tent encampments; and </w:t>
                </w:r>
              </w:p>
              <w:p w:rsidR="00F35343" w:rsidP="006F2098" w:rsidRDefault="00F35343">
                <w:pPr>
                  <w:pStyle w:val="Effect"/>
                  <w:numPr>
                    <w:ilvl w:val="0"/>
                    <w:numId w:val="8"/>
                  </w:numPr>
                  <w:suppressLineNumbers/>
                  <w:shd w:val="clear" w:color="auto" w:fill="auto"/>
                </w:pPr>
                <w:r>
                  <w:t xml:space="preserve">Limit simultaneous hostings by religious organizations if  hostings are located within one thousand feet </w:t>
                </w:r>
                <w:r w:rsidR="006F2098">
                  <w:t xml:space="preserve">of one another. </w:t>
                </w:r>
              </w:p>
              <w:p w:rsidRPr="0096303F" w:rsidR="006F2098" w:rsidP="006F2098" w:rsidRDefault="006F2098">
                <w:pPr>
                  <w:pStyle w:val="Effect"/>
                  <w:suppressLineNumbers/>
                  <w:shd w:val="clear" w:color="auto" w:fill="auto"/>
                  <w:ind w:hanging="576"/>
                </w:pPr>
                <w:r>
                  <w:t xml:space="preserve">Requires host religious organizations to act as a managing agency in regards to safe parking regardless of the existence of other managing agencies, including ensuring that respective law enforcement has completed sex offender checks on of all vehicle residents.  </w:t>
                </w:r>
              </w:p>
              <w:p w:rsidRPr="0096303F" w:rsidR="001C1B27" w:rsidP="006E0FAB" w:rsidRDefault="001C1B27">
                <w:pPr>
                  <w:pStyle w:val="Effect"/>
                  <w:suppressLineNumbers/>
                  <w:shd w:val="clear" w:color="auto" w:fill="auto"/>
                  <w:ind w:left="0" w:firstLine="0"/>
                </w:pPr>
              </w:p>
              <w:p w:rsidRPr="007D1589" w:rsidR="001B4E53" w:rsidP="006E0FAB" w:rsidRDefault="001B4E53">
                <w:pPr>
                  <w:pStyle w:val="ListBullet"/>
                  <w:numPr>
                    <w:ilvl w:val="0"/>
                    <w:numId w:val="0"/>
                  </w:numPr>
                  <w:suppressLineNumbers/>
                </w:pPr>
              </w:p>
            </w:tc>
          </w:tr>
        </w:sdtContent>
      </w:sdt>
      <w:permEnd w:id="514659623"/>
    </w:tbl>
    <w:p w:rsidR="00DF5D0E" w:rsidP="006E0FAB" w:rsidRDefault="00DF5D0E">
      <w:pPr>
        <w:pStyle w:val="BillEnd"/>
        <w:suppressLineNumbers/>
      </w:pPr>
    </w:p>
    <w:p w:rsidR="00DF5D0E" w:rsidP="006E0FAB" w:rsidRDefault="00DE256E">
      <w:pPr>
        <w:pStyle w:val="BillEnd"/>
        <w:suppressLineNumbers/>
      </w:pPr>
      <w:r>
        <w:rPr>
          <w:b/>
        </w:rPr>
        <w:t>--- END ---</w:t>
      </w:r>
    </w:p>
    <w:p w:rsidR="00DF5D0E" w:rsidP="006E0FA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FAB" w:rsidRDefault="006E0FAB" w:rsidP="00DF5D0E">
      <w:r>
        <w:separator/>
      </w:r>
    </w:p>
  </w:endnote>
  <w:endnote w:type="continuationSeparator" w:id="0">
    <w:p w:rsidR="006E0FAB" w:rsidRDefault="006E0FA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770" w:rsidRDefault="004D67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F135B">
    <w:pPr>
      <w:pStyle w:val="AmendDraftFooter"/>
    </w:pPr>
    <w:fldSimple w:instr=" TITLE   \* MERGEFORMAT ">
      <w:r w:rsidR="00E54BB2">
        <w:t>2086 AMH MCBR KLEE 036</w:t>
      </w:r>
    </w:fldSimple>
    <w:r w:rsidR="001B4E53">
      <w:tab/>
    </w:r>
    <w:r w:rsidR="00E267B1">
      <w:fldChar w:fldCharType="begin"/>
    </w:r>
    <w:r w:rsidR="00E267B1">
      <w:instrText xml:space="preserve"> PAGE  \* Arabic  \* MERGEFORMAT </w:instrText>
    </w:r>
    <w:r w:rsidR="00E267B1">
      <w:fldChar w:fldCharType="separate"/>
    </w:r>
    <w:r w:rsidR="00E54BB2">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F135B">
    <w:pPr>
      <w:pStyle w:val="AmendDraftFooter"/>
    </w:pPr>
    <w:fldSimple w:instr=" TITLE   \* MERGEFORMAT ">
      <w:r w:rsidR="00E54BB2">
        <w:t>2086 AMH MCBR KLEE 036</w:t>
      </w:r>
    </w:fldSimple>
    <w:r w:rsidR="001B4E53">
      <w:tab/>
    </w:r>
    <w:r w:rsidR="00E267B1">
      <w:fldChar w:fldCharType="begin"/>
    </w:r>
    <w:r w:rsidR="00E267B1">
      <w:instrText xml:space="preserve"> PAGE  \* Arabic  \* MERGEFORMAT </w:instrText>
    </w:r>
    <w:r w:rsidR="00E267B1">
      <w:fldChar w:fldCharType="separate"/>
    </w:r>
    <w:r w:rsidR="00E54BB2">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FAB" w:rsidRDefault="006E0FAB" w:rsidP="00DF5D0E">
      <w:r>
        <w:separator/>
      </w:r>
    </w:p>
  </w:footnote>
  <w:footnote w:type="continuationSeparator" w:id="0">
    <w:p w:rsidR="006E0FAB" w:rsidRDefault="006E0FA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770" w:rsidRDefault="004D67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66077105"/>
    <w:multiLevelType w:val="hybridMultilevel"/>
    <w:tmpl w:val="FB7EA5D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54452"/>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4D6770"/>
    <w:rsid w:val="00523C5A"/>
    <w:rsid w:val="005E69C3"/>
    <w:rsid w:val="00605C39"/>
    <w:rsid w:val="006841E6"/>
    <w:rsid w:val="006E0FAB"/>
    <w:rsid w:val="006F2098"/>
    <w:rsid w:val="006F5C53"/>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E25A9"/>
    <w:rsid w:val="00B31D1C"/>
    <w:rsid w:val="00B41494"/>
    <w:rsid w:val="00B518D0"/>
    <w:rsid w:val="00B56650"/>
    <w:rsid w:val="00B73E0A"/>
    <w:rsid w:val="00B961E0"/>
    <w:rsid w:val="00BE7322"/>
    <w:rsid w:val="00BF44DF"/>
    <w:rsid w:val="00C61A83"/>
    <w:rsid w:val="00C8108C"/>
    <w:rsid w:val="00CF135B"/>
    <w:rsid w:val="00D40447"/>
    <w:rsid w:val="00D659AC"/>
    <w:rsid w:val="00DA47F3"/>
    <w:rsid w:val="00DC2C13"/>
    <w:rsid w:val="00DE256E"/>
    <w:rsid w:val="00DF5D0E"/>
    <w:rsid w:val="00E1471A"/>
    <w:rsid w:val="00E267B1"/>
    <w:rsid w:val="00E41CC6"/>
    <w:rsid w:val="00E54BB2"/>
    <w:rsid w:val="00E66F5D"/>
    <w:rsid w:val="00E831A5"/>
    <w:rsid w:val="00E850E7"/>
    <w:rsid w:val="00EC4C96"/>
    <w:rsid w:val="00ED2EEB"/>
    <w:rsid w:val="00F229DE"/>
    <w:rsid w:val="00F304D3"/>
    <w:rsid w:val="00F3534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EA520A9528FB4F94BDCBB0180A5342DC"/>
        <w:category>
          <w:name w:val="General"/>
          <w:gallery w:val="placeholder"/>
        </w:category>
        <w:types>
          <w:type w:val="bbPlcHdr"/>
        </w:types>
        <w:behaviors>
          <w:behavior w:val="content"/>
        </w:behaviors>
        <w:guid w:val="{B7F7FAE7-B874-4CB0-9242-C438A9DFCA67}"/>
      </w:docPartPr>
      <w:docPartBody>
        <w:p w:rsidR="0052267E" w:rsidRDefault="00E6404B" w:rsidP="00E6404B">
          <w:pPr>
            <w:pStyle w:val="EA520A9528FB4F94BDCBB0180A5342DC"/>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2267E"/>
    <w:rsid w:val="00AD5A4A"/>
    <w:rsid w:val="00B16672"/>
    <w:rsid w:val="00CF3AB2"/>
    <w:rsid w:val="00E64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04B"/>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EA520A9528FB4F94BDCBB0180A5342DC">
    <w:name w:val="EA520A9528FB4F94BDCBB0180A5342DC"/>
    <w:rsid w:val="00E6404B"/>
    <w:pPr>
      <w:spacing w:after="160" w:line="259" w:lineRule="auto"/>
    </w:pPr>
  </w:style>
  <w:style w:type="paragraph" w:customStyle="1" w:styleId="0BF7F8D3DC274E36B19F636720FD5E6E">
    <w:name w:val="0BF7F8D3DC274E36B19F636720FD5E6E"/>
    <w:rsid w:val="00E6404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2086</BillDocName>
  <AmendType>AMH</AmendType>
  <SponsorAcronym>MCBR</SponsorAcronym>
  <DrafterAcronym>KLEE</DrafterAcronym>
  <DraftNumber>036</DraftNumber>
  <ReferenceNumber>HB 2086</ReferenceNumber>
  <Floor>H AMD</Floor>
  <AmendmentNumber> 132</AmendmentNumber>
  <Sponsors>By Representative McBride</Sponsors>
  <FloorAction>ADOPTED 03/06/2015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2</Pages>
  <Words>457</Words>
  <Characters>2394</Characters>
  <Application>Microsoft Office Word</Application>
  <DocSecurity>8</DocSecurity>
  <Lines>77</Lines>
  <Paragraphs>25</Paragraphs>
  <ScaleCrop>false</ScaleCrop>
  <HeadingPairs>
    <vt:vector size="2" baseType="variant">
      <vt:variant>
        <vt:lpstr>Title</vt:lpstr>
      </vt:variant>
      <vt:variant>
        <vt:i4>1</vt:i4>
      </vt:variant>
    </vt:vector>
  </HeadingPairs>
  <TitlesOfParts>
    <vt:vector size="1" baseType="lpstr">
      <vt:lpstr>2086 AMH MCBR KLEE 036</vt:lpstr>
    </vt:vector>
  </TitlesOfParts>
  <Company>Washington State Legislature</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2086 AMH MCBR KLEE 036</dc:title>
  <dc:creator>Kirsten Lee</dc:creator>
  <cp:lastModifiedBy>Lee, Kirsten</cp:lastModifiedBy>
  <cp:revision>7</cp:revision>
  <cp:lastPrinted>2015-03-04T21:01:00Z</cp:lastPrinted>
  <dcterms:created xsi:type="dcterms:W3CDTF">2015-03-04T20:44:00Z</dcterms:created>
  <dcterms:modified xsi:type="dcterms:W3CDTF">2015-03-04T21:01:00Z</dcterms:modified>
</cp:coreProperties>
</file>