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72F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7A49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7A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7A49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7A49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7A49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2F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7A49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7A49">
            <w:t>H AMD TO H AMD (H-2895.7/15)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530</w:t>
          </w:r>
        </w:sdtContent>
      </w:sdt>
    </w:p>
    <w:p w:rsidR="00DF5D0E" w:rsidP="00605C39" w:rsidRDefault="00872F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7A49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7A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06/26/2015</w:t>
          </w:r>
        </w:p>
      </w:sdtContent>
    </w:sdt>
    <w:p w:rsidR="00437A49" w:rsidP="00C8108C" w:rsidRDefault="00DE256E">
      <w:pPr>
        <w:pStyle w:val="Page"/>
      </w:pPr>
      <w:bookmarkStart w:name="StartOfAmendmentBody" w:id="1"/>
      <w:bookmarkEnd w:id="1"/>
      <w:permStart w:edGrp="everyone" w:id="915045302"/>
      <w:r>
        <w:tab/>
      </w:r>
      <w:r w:rsidR="00F45F2D">
        <w:t>On page 63, line 3 of the striking amendment, after "Except" insert "for part XVI of this act and"</w:t>
      </w:r>
    </w:p>
    <w:p w:rsidRPr="00437A49" w:rsidR="00DF5D0E" w:rsidP="00437A49" w:rsidRDefault="00DF5D0E">
      <w:pPr>
        <w:suppressLineNumbers/>
        <w:rPr>
          <w:spacing w:val="-3"/>
        </w:rPr>
      </w:pPr>
    </w:p>
    <w:permEnd w:id="915045302"/>
    <w:p w:rsidR="00ED2EEB" w:rsidP="00437A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732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7A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7A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5F2D">
                  <w:t xml:space="preserve">Sets the effective date for provisions preempting local prohibitions and authorizing public votes at 90 days after the end of the legislative session in which the bill is passed. </w:t>
                </w:r>
              </w:p>
              <w:p w:rsidRPr="007D1589" w:rsidR="001B4E53" w:rsidP="00437A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732897"/>
    </w:tbl>
    <w:p w:rsidR="00DF5D0E" w:rsidP="00437A49" w:rsidRDefault="00DF5D0E">
      <w:pPr>
        <w:pStyle w:val="BillEnd"/>
        <w:suppressLineNumbers/>
      </w:pPr>
    </w:p>
    <w:p w:rsidR="00DF5D0E" w:rsidP="00437A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7A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49" w:rsidRDefault="00437A49" w:rsidP="00DF5D0E">
      <w:r>
        <w:separator/>
      </w:r>
    </w:p>
  </w:endnote>
  <w:endnote w:type="continuationSeparator" w:id="0">
    <w:p w:rsidR="00437A49" w:rsidRDefault="00437A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E9" w:rsidRDefault="00875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72F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COND RUBE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7A4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72F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COND RUBE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49" w:rsidRDefault="00437A49" w:rsidP="00DF5D0E">
      <w:r>
        <w:separator/>
      </w:r>
    </w:p>
  </w:footnote>
  <w:footnote w:type="continuationSeparator" w:id="0">
    <w:p w:rsidR="00437A49" w:rsidRDefault="00437A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E9" w:rsidRDefault="00875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75A3"/>
    <w:rsid w:val="001C1B27"/>
    <w:rsid w:val="001E6675"/>
    <w:rsid w:val="00217E8A"/>
    <w:rsid w:val="00265296"/>
    <w:rsid w:val="00281CBD"/>
    <w:rsid w:val="00316CD9"/>
    <w:rsid w:val="003E2FC6"/>
    <w:rsid w:val="00437A49"/>
    <w:rsid w:val="00492DDC"/>
    <w:rsid w:val="004C6615"/>
    <w:rsid w:val="00523C5A"/>
    <w:rsid w:val="00535B0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FD0"/>
    <w:rsid w:val="00875CE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F2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06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COND</SponsorAcronym>
  <DrafterAcronym>RUBE</DrafterAcronym>
  <DraftNumber>110</DraftNumber>
  <ReferenceNumber>E2SHB 2136</ReferenceNumber>
  <Floor>H AMD TO H AMD (H-2895.7/15)</Floor>
  <AmendmentNumber> 530</AmendmentNumber>
  <Sponsors>By Representative Condotta</Sponsors>
  <FloorAction>WITHDRAWN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79</Words>
  <Characters>377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COND RUBE 110</dc:title>
  <dc:creator>David Rubenstein</dc:creator>
  <cp:lastModifiedBy>Rubenstein, David</cp:lastModifiedBy>
  <cp:revision>6</cp:revision>
  <cp:lastPrinted>2015-06-24T21:06:00Z</cp:lastPrinted>
  <dcterms:created xsi:type="dcterms:W3CDTF">2015-06-24T21:01:00Z</dcterms:created>
  <dcterms:modified xsi:type="dcterms:W3CDTF">2015-06-24T21:06:00Z</dcterms:modified>
</cp:coreProperties>
</file>