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566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7292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729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7292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7292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7292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66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7292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7292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536</w:t>
          </w:r>
        </w:sdtContent>
      </w:sdt>
    </w:p>
    <w:p w:rsidR="00DF5D0E" w:rsidP="00605C39" w:rsidRDefault="008566F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7292"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B729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06/26/2015</w:t>
          </w:r>
        </w:p>
      </w:sdtContent>
    </w:sdt>
    <w:p w:rsidR="00AC0897" w:rsidP="00C06F31" w:rsidRDefault="00DE256E">
      <w:pPr>
        <w:pStyle w:val="Page"/>
      </w:pPr>
      <w:bookmarkStart w:name="StartOfAmendmentBody" w:id="1"/>
      <w:bookmarkEnd w:id="1"/>
      <w:permStart w:edGrp="everyone" w:id="1000809435"/>
      <w:r>
        <w:tab/>
      </w:r>
      <w:r w:rsidR="00C06F31">
        <w:t>On page 52, beginning on line 8</w:t>
      </w:r>
      <w:r w:rsidR="007554C0">
        <w:t xml:space="preserve"> of the striking amendment</w:t>
      </w:r>
      <w:r w:rsidR="00C06F31">
        <w:t xml:space="preserve">, </w:t>
      </w:r>
      <w:r w:rsidR="00AC0897">
        <w:t>strike all of section 1301</w:t>
      </w:r>
    </w:p>
    <w:p w:rsidR="00AC0897" w:rsidP="00AC0897" w:rsidRDefault="00AC0897">
      <w:pPr>
        <w:pStyle w:val="RCWSLText"/>
      </w:pPr>
    </w:p>
    <w:p w:rsidRPr="00AC0897" w:rsidR="00AC0897" w:rsidP="00AC0897" w:rsidRDefault="00AC0897">
      <w:pPr>
        <w:pStyle w:val="RCWSLText"/>
      </w:pPr>
      <w:r>
        <w:tab/>
        <w:t>Renumber the remaining sections consecutively and correct any internal references accordingly.</w:t>
      </w:r>
    </w:p>
    <w:p w:rsidR="00AC0897" w:rsidP="00C06F31" w:rsidRDefault="00AC0897">
      <w:pPr>
        <w:pStyle w:val="Page"/>
      </w:pPr>
    </w:p>
    <w:p w:rsidR="00AC0897" w:rsidP="00C06F31" w:rsidRDefault="00AC0897">
      <w:pPr>
        <w:pStyle w:val="Page"/>
      </w:pPr>
      <w:r>
        <w:tab/>
        <w:t>On page 53, line 2 of the striking amendment, after "operating" insert "a vending machine, as defined in RCW 82.08.080(3) for the sale of marijuana products at retail or"</w:t>
      </w:r>
    </w:p>
    <w:p w:rsidR="00AC0897" w:rsidP="00AC0897" w:rsidRDefault="00AC0897">
      <w:pPr>
        <w:pStyle w:val="RCWSLText"/>
      </w:pPr>
    </w:p>
    <w:p w:rsidRPr="00AC0897" w:rsidR="00AC0897" w:rsidP="00AC0897" w:rsidRDefault="00AC0897">
      <w:pPr>
        <w:pStyle w:val="RCWSLText"/>
      </w:pPr>
      <w:r>
        <w:tab/>
        <w:t>On page 53, at the beginning of line 3 of the striking amendment, strike "concentrates, marijuana-infused products, or useable marijuana" and insert "products"</w:t>
      </w:r>
    </w:p>
    <w:p w:rsidRPr="00BB7292" w:rsidR="00DF5D0E" w:rsidP="00AC0897" w:rsidRDefault="00C06F31">
      <w:pPr>
        <w:pStyle w:val="Page"/>
      </w:pPr>
      <w:r>
        <w:t xml:space="preserve"> </w:t>
      </w:r>
    </w:p>
    <w:permEnd w:id="1000809435"/>
    <w:p w:rsidR="00ED2EEB" w:rsidP="00BB729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84183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729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B729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31F13">
                  <w:rPr>
                    <w:rFonts w:hint="eastAsia"/>
                  </w:rPr>
                  <w:t xml:space="preserve">Strikes </w:t>
                </w:r>
                <w:r w:rsidR="00B45C91">
                  <w:t xml:space="preserve">a </w:t>
                </w:r>
                <w:r w:rsidR="00731F13">
                  <w:rPr>
                    <w:rFonts w:hint="eastAsia"/>
                  </w:rPr>
                  <w:t>provision permitting the sale of marijuana products through certain vending machines</w:t>
                </w:r>
                <w:r w:rsidR="00731F13">
                  <w:t xml:space="preserve">.  </w:t>
                </w:r>
                <w:r w:rsidR="00C06F31">
                  <w:t xml:space="preserve">Prohibits </w:t>
                </w:r>
                <w:r w:rsidR="008D619C">
                  <w:t>the sale of</w:t>
                </w:r>
                <w:r w:rsidR="00C06F31">
                  <w:t xml:space="preserve"> marijuana products through a vending machine at retail</w:t>
                </w:r>
                <w:r w:rsidR="008D619C">
                  <w:t xml:space="preserve"> and prohibits licensure of businesses using such machines</w:t>
                </w:r>
                <w:r w:rsidR="00C06F31">
                  <w:t>.</w:t>
                </w:r>
              </w:p>
              <w:p w:rsidRPr="007D1589" w:rsidR="001B4E53" w:rsidP="00BB729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8418387"/>
    </w:tbl>
    <w:p w:rsidR="00DF5D0E" w:rsidP="00BB7292" w:rsidRDefault="00DF5D0E">
      <w:pPr>
        <w:pStyle w:val="BillEnd"/>
        <w:suppressLineNumbers/>
      </w:pPr>
    </w:p>
    <w:p w:rsidR="00DF5D0E" w:rsidP="00BB729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729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92" w:rsidRDefault="00BB7292" w:rsidP="00DF5D0E">
      <w:r>
        <w:separator/>
      </w:r>
    </w:p>
  </w:endnote>
  <w:endnote w:type="continuationSeparator" w:id="0">
    <w:p w:rsidR="00BB7292" w:rsidRDefault="00BB729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8" w:rsidRDefault="007C4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566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C089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566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KILD RUBE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92" w:rsidRDefault="00BB7292" w:rsidP="00DF5D0E">
      <w:r>
        <w:separator/>
      </w:r>
    </w:p>
  </w:footnote>
  <w:footnote w:type="continuationSeparator" w:id="0">
    <w:p w:rsidR="00BB7292" w:rsidRDefault="00BB729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58" w:rsidRDefault="007C4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930CC3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586"/>
    <w:rsid w:val="00146AAF"/>
    <w:rsid w:val="001A775A"/>
    <w:rsid w:val="001B4E53"/>
    <w:rsid w:val="001C1B27"/>
    <w:rsid w:val="001E6675"/>
    <w:rsid w:val="00217E8A"/>
    <w:rsid w:val="00265296"/>
    <w:rsid w:val="00281CBD"/>
    <w:rsid w:val="002A64BA"/>
    <w:rsid w:val="00316CD9"/>
    <w:rsid w:val="003E2FC6"/>
    <w:rsid w:val="00492DDC"/>
    <w:rsid w:val="004C6615"/>
    <w:rsid w:val="00523C5A"/>
    <w:rsid w:val="005E69C3"/>
    <w:rsid w:val="00605C39"/>
    <w:rsid w:val="006841E6"/>
    <w:rsid w:val="006F60E6"/>
    <w:rsid w:val="006F7027"/>
    <w:rsid w:val="007049E4"/>
    <w:rsid w:val="0072335D"/>
    <w:rsid w:val="0072541D"/>
    <w:rsid w:val="00731F13"/>
    <w:rsid w:val="007554C0"/>
    <w:rsid w:val="00757317"/>
    <w:rsid w:val="007769AF"/>
    <w:rsid w:val="007B2D10"/>
    <w:rsid w:val="007C4958"/>
    <w:rsid w:val="007D1589"/>
    <w:rsid w:val="007D35D4"/>
    <w:rsid w:val="0083749C"/>
    <w:rsid w:val="008443FE"/>
    <w:rsid w:val="00846034"/>
    <w:rsid w:val="008566F1"/>
    <w:rsid w:val="008C7E6E"/>
    <w:rsid w:val="008D619C"/>
    <w:rsid w:val="00931B84"/>
    <w:rsid w:val="0096303F"/>
    <w:rsid w:val="00972869"/>
    <w:rsid w:val="00984CD1"/>
    <w:rsid w:val="009F23A9"/>
    <w:rsid w:val="00A01F29"/>
    <w:rsid w:val="00A17B5B"/>
    <w:rsid w:val="00A23799"/>
    <w:rsid w:val="00A4729B"/>
    <w:rsid w:val="00A6395B"/>
    <w:rsid w:val="00A93D4A"/>
    <w:rsid w:val="00AA1230"/>
    <w:rsid w:val="00AB682C"/>
    <w:rsid w:val="00AC0897"/>
    <w:rsid w:val="00AD2D0A"/>
    <w:rsid w:val="00AE5870"/>
    <w:rsid w:val="00B31D1C"/>
    <w:rsid w:val="00B41494"/>
    <w:rsid w:val="00B45C91"/>
    <w:rsid w:val="00B518D0"/>
    <w:rsid w:val="00B56650"/>
    <w:rsid w:val="00B73E0A"/>
    <w:rsid w:val="00B961E0"/>
    <w:rsid w:val="00BB16E2"/>
    <w:rsid w:val="00BB7292"/>
    <w:rsid w:val="00BF44DF"/>
    <w:rsid w:val="00C06F3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827E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2136-S2.E</BillDocName>
  <AmendType>AMH</AmendType>
  <SponsorAcronym>KILD</SponsorAcronym>
  <DrafterAcronym>RUBE</DrafterAcronym>
  <DraftNumber>112</DraftNumber>
  <ReferenceNumber>E2SHB 2136</ReferenceNumber>
  <Floor>H AMD TO H AMD (H-2895.7/15)</Floor>
  <AmendmentNumber> 536</AmendmentNumber>
  <Sponsors>By Representative Kilduff</Sponsors>
  <FloorAction>ADOPTED 06/26/2015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C1F60F73-37F0-4A55-9C19-CD051FD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131</TotalTime>
  <Pages>1</Pages>
  <Words>143</Words>
  <Characters>785</Characters>
  <Application>Microsoft Office Word</Application>
  <DocSecurity>8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2136-S2.E AMH KILD RUBE 112</vt:lpstr>
    </vt:vector>
  </TitlesOfParts>
  <Company>Washington State Legislature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KILD RUBE 112</dc:title>
  <dc:creator>David Rubenstein</dc:creator>
  <cp:lastModifiedBy>Rubenstein, David</cp:lastModifiedBy>
  <cp:revision>16</cp:revision>
  <cp:lastPrinted>2015-06-25T17:55:00Z</cp:lastPrinted>
  <dcterms:created xsi:type="dcterms:W3CDTF">2015-06-25T15:43:00Z</dcterms:created>
  <dcterms:modified xsi:type="dcterms:W3CDTF">2015-06-25T17:55:00Z</dcterms:modified>
</cp:coreProperties>
</file>