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DF6CE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D47F4">
            <w:t>2253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D47F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D47F4">
            <w:t>HUDG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D47F4">
            <w:t>MURD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D47F4">
            <w:t>193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F6CE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D47F4">
            <w:rPr>
              <w:b/>
              <w:u w:val="single"/>
            </w:rPr>
            <w:t>HB 2253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D47F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505</w:t>
          </w:r>
        </w:sdtContent>
      </w:sdt>
    </w:p>
    <w:p w:rsidR="00DF5D0E" w:rsidP="00605C39" w:rsidRDefault="00DF6CE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D47F4">
            <w:t>By Representative Hudgins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D47F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06/11/2015</w:t>
          </w:r>
        </w:p>
      </w:sdtContent>
    </w:sdt>
    <w:p w:rsidR="009D47F4" w:rsidP="00C8108C" w:rsidRDefault="00DE256E">
      <w:pPr>
        <w:pStyle w:val="Page"/>
      </w:pPr>
      <w:bookmarkStart w:name="StartOfAmendmentBody" w:id="1"/>
      <w:bookmarkEnd w:id="1"/>
      <w:permStart w:edGrp="everyone" w:id="1869437910"/>
      <w:r>
        <w:tab/>
      </w:r>
      <w:r w:rsidR="009D47F4">
        <w:t xml:space="preserve">On page </w:t>
      </w:r>
      <w:r w:rsidR="00F46B25">
        <w:t>2, line 15, after "(3)" strike "On or about January 1, 1999, the" and insert "((</w:t>
      </w:r>
      <w:r w:rsidRPr="00F46B25" w:rsidR="00F46B25">
        <w:rPr>
          <w:strike/>
        </w:rPr>
        <w:t>On or about January 1, 1999,</w:t>
      </w:r>
      <w:r w:rsidR="00F46B25">
        <w:rPr>
          <w:strike/>
        </w:rPr>
        <w:t xml:space="preserve"> the</w:t>
      </w:r>
      <w:r w:rsidR="00F46B25">
        <w:t xml:space="preserve">)) </w:t>
      </w:r>
      <w:r w:rsidRPr="00F46B25" w:rsidR="00F46B25">
        <w:rPr>
          <w:u w:val="single"/>
        </w:rPr>
        <w:t>T</w:t>
      </w:r>
      <w:r w:rsidRPr="00B50CB4" w:rsidR="00F46B25">
        <w:rPr>
          <w:u w:val="single"/>
        </w:rPr>
        <w:t>he</w:t>
      </w:r>
      <w:r w:rsidR="00F46B25">
        <w:t>"</w:t>
      </w:r>
    </w:p>
    <w:p w:rsidR="00F46B25" w:rsidP="00F46B25" w:rsidRDefault="00F46B25">
      <w:pPr>
        <w:pStyle w:val="RCWSLText"/>
      </w:pPr>
    </w:p>
    <w:p w:rsidR="00F46B25" w:rsidP="00F46B25" w:rsidRDefault="00F46B25">
      <w:pPr>
        <w:pStyle w:val="RCWSLText"/>
      </w:pPr>
      <w:r>
        <w:tab/>
      </w:r>
      <w:r w:rsidR="007F6EBE">
        <w:t>On page 2, line 17, after "membership" insert "</w:t>
      </w:r>
      <w:r w:rsidRPr="007F6EBE" w:rsidR="007F6EBE">
        <w:rPr>
          <w:u w:val="single"/>
        </w:rPr>
        <w:t>as soon as possible after the legislature convenes in regular session in January 2016</w:t>
      </w:r>
      <w:r w:rsidR="007F6EBE">
        <w:t>"</w:t>
      </w:r>
    </w:p>
    <w:p w:rsidR="007F6EBE" w:rsidP="00F46B25" w:rsidRDefault="007F6EBE">
      <w:pPr>
        <w:pStyle w:val="RCWSLText"/>
      </w:pPr>
    </w:p>
    <w:p w:rsidR="007F6EBE" w:rsidP="00F46B25" w:rsidRDefault="007F6EBE">
      <w:pPr>
        <w:pStyle w:val="RCWSLText"/>
      </w:pPr>
      <w:r>
        <w:tab/>
        <w:t>On page 2, line 19, after "in the year" strike "2000" and insert "((</w:t>
      </w:r>
      <w:r w:rsidRPr="007F6EBE">
        <w:rPr>
          <w:strike/>
        </w:rPr>
        <w:t>2000</w:t>
      </w:r>
      <w:r>
        <w:t xml:space="preserve">)) </w:t>
      </w:r>
      <w:r w:rsidRPr="007F6EBE">
        <w:rPr>
          <w:u w:val="single"/>
        </w:rPr>
        <w:t>2018</w:t>
      </w:r>
      <w:r>
        <w:t>"</w:t>
      </w:r>
    </w:p>
    <w:p w:rsidR="007F6EBE" w:rsidP="00F46B25" w:rsidRDefault="007F6EBE">
      <w:pPr>
        <w:pStyle w:val="RCWSLText"/>
      </w:pPr>
    </w:p>
    <w:p w:rsidRPr="00F46B25" w:rsidR="007F6EBE" w:rsidP="00F46B25" w:rsidRDefault="007F6EBE">
      <w:pPr>
        <w:pStyle w:val="RCWSLText"/>
      </w:pPr>
      <w:r>
        <w:tab/>
        <w:t>On page 2, line 22, after "year" strike "2002" and insert "((</w:t>
      </w:r>
      <w:r w:rsidRPr="007F6EBE">
        <w:rPr>
          <w:strike/>
        </w:rPr>
        <w:t>2002</w:t>
      </w:r>
      <w:r>
        <w:t xml:space="preserve">)) </w:t>
      </w:r>
      <w:r w:rsidRPr="007F6EBE">
        <w:rPr>
          <w:u w:val="single"/>
        </w:rPr>
        <w:t>2020</w:t>
      </w:r>
      <w:r>
        <w:t>"</w:t>
      </w:r>
    </w:p>
    <w:p w:rsidRPr="009D47F4" w:rsidR="00DF5D0E" w:rsidP="009D47F4" w:rsidRDefault="00DF5D0E">
      <w:pPr>
        <w:suppressLineNumbers/>
        <w:rPr>
          <w:spacing w:val="-3"/>
        </w:rPr>
      </w:pPr>
    </w:p>
    <w:permEnd w:id="1869437910"/>
    <w:p w:rsidR="00ED2EEB" w:rsidP="009D47F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6372763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D47F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F6EBE" w:rsidP="009D47F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F6EBE">
                  <w:t>Modifies the schedule for making chairperson and vice chairperson appointments to the Joint Admini</w:t>
                </w:r>
                <w:r w:rsidR="000A0208">
                  <w:t xml:space="preserve">strative Rules Review Committee by: </w:t>
                </w:r>
              </w:p>
              <w:p w:rsidR="007F6EBE" w:rsidP="009D47F4" w:rsidRDefault="007F6EB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0A0208" w:rsidP="009D47F4" w:rsidRDefault="004475E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(1) </w:t>
                </w:r>
                <w:r w:rsidR="000A0208">
                  <w:t>Striking an outdated requirement that directs the</w:t>
                </w:r>
                <w:r>
                  <w:t xml:space="preserve"> </w:t>
                </w:r>
                <w:r w:rsidR="007F6EBE">
                  <w:t xml:space="preserve">President of the Senate </w:t>
                </w:r>
                <w:r w:rsidR="000A0208">
                  <w:t>to</w:t>
                </w:r>
                <w:r w:rsidR="007F6EBE">
                  <w:t xml:space="preserve"> make </w:t>
                </w:r>
                <w:r>
                  <w:t>chairperson and vice chairperson</w:t>
                </w:r>
                <w:r w:rsidR="007F6EBE">
                  <w:t xml:space="preserve"> appointments </w:t>
                </w:r>
                <w:r>
                  <w:t>"on or about January 1, 1999"</w:t>
                </w:r>
                <w:r w:rsidR="000A0208">
                  <w:t>;</w:t>
                </w:r>
              </w:p>
              <w:p w:rsidR="000A0208" w:rsidP="009D47F4" w:rsidRDefault="000A0208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1B27" w:rsidP="009D47F4" w:rsidRDefault="000A020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(2) Requiring the President of the Senate to appoint </w:t>
                </w:r>
                <w:r w:rsidR="00004239">
                  <w:t>the</w:t>
                </w:r>
                <w:r>
                  <w:t xml:space="preserve"> chairperson and vice chairperson in</w:t>
                </w:r>
                <w:r w:rsidR="004475E1">
                  <w:t xml:space="preserve"> </w:t>
                </w:r>
                <w:r w:rsidR="007F6EBE">
                  <w:t xml:space="preserve">January 2016 as soon as possible after the Legislature convenes in </w:t>
                </w:r>
                <w:r w:rsidR="004475E1">
                  <w:t xml:space="preserve">regular session; </w:t>
                </w:r>
                <w:r>
                  <w:t>and</w:t>
                </w:r>
              </w:p>
              <w:p w:rsidR="004475E1" w:rsidP="009D47F4" w:rsidRDefault="004475E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0A0208" w:rsidRDefault="004475E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</w:t>
                </w:r>
                <w:r w:rsidR="000A0208">
                  <w:t>3</w:t>
                </w:r>
                <w:r>
                  <w:t xml:space="preserve">) </w:t>
                </w:r>
                <w:r w:rsidR="000A0208">
                  <w:t xml:space="preserve">Specifying that subsequent appointments must be made in alternating even-numbered years by the Speaker of the House beginning in </w:t>
                </w:r>
                <w:r>
                  <w:t>2018</w:t>
                </w:r>
                <w:r w:rsidR="000A0208">
                  <w:t xml:space="preserve"> and by </w:t>
                </w:r>
                <w:r>
                  <w:t>the Secretary of the Senate</w:t>
                </w:r>
                <w:r w:rsidR="000A0208">
                  <w:t xml:space="preserve"> beginning</w:t>
                </w:r>
                <w:r>
                  <w:t xml:space="preserve"> </w:t>
                </w:r>
                <w:r w:rsidR="000A0208">
                  <w:t xml:space="preserve">in </w:t>
                </w:r>
                <w:r>
                  <w:t>2020.</w:t>
                </w:r>
              </w:p>
            </w:tc>
          </w:tr>
        </w:sdtContent>
      </w:sdt>
      <w:permEnd w:id="363727632"/>
    </w:tbl>
    <w:p w:rsidR="00DF5D0E" w:rsidP="009D47F4" w:rsidRDefault="00DF5D0E">
      <w:pPr>
        <w:pStyle w:val="BillEnd"/>
        <w:suppressLineNumbers/>
      </w:pPr>
    </w:p>
    <w:p w:rsidR="00DF5D0E" w:rsidP="009D47F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D47F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F4" w:rsidRDefault="009D47F4" w:rsidP="00DF5D0E">
      <w:r>
        <w:separator/>
      </w:r>
    </w:p>
  </w:endnote>
  <w:endnote w:type="continuationSeparator" w:id="0">
    <w:p w:rsidR="009D47F4" w:rsidRDefault="009D47F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DF" w:rsidRDefault="004C03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DF6CE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2253 AMH HUDG MURD 193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D47F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DF6CE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2253 AMH HUDG MURD 193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F4" w:rsidRDefault="009D47F4" w:rsidP="00DF5D0E">
      <w:r>
        <w:separator/>
      </w:r>
    </w:p>
  </w:footnote>
  <w:footnote w:type="continuationSeparator" w:id="0">
    <w:p w:rsidR="009D47F4" w:rsidRDefault="009D47F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DF" w:rsidRDefault="004C03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4239"/>
    <w:rsid w:val="00050639"/>
    <w:rsid w:val="00060D21"/>
    <w:rsid w:val="00096165"/>
    <w:rsid w:val="000A0208"/>
    <w:rsid w:val="000C6C82"/>
    <w:rsid w:val="000E603A"/>
    <w:rsid w:val="00102468"/>
    <w:rsid w:val="00106544"/>
    <w:rsid w:val="00114FE6"/>
    <w:rsid w:val="00146AAF"/>
    <w:rsid w:val="0015582D"/>
    <w:rsid w:val="001A775A"/>
    <w:rsid w:val="001B4E53"/>
    <w:rsid w:val="001C1B27"/>
    <w:rsid w:val="001E6675"/>
    <w:rsid w:val="00217E8A"/>
    <w:rsid w:val="00265296"/>
    <w:rsid w:val="00281CBD"/>
    <w:rsid w:val="00316CD9"/>
    <w:rsid w:val="003A7F52"/>
    <w:rsid w:val="003E2FC6"/>
    <w:rsid w:val="004475E1"/>
    <w:rsid w:val="00492DDC"/>
    <w:rsid w:val="004C03DF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6EBE"/>
    <w:rsid w:val="0083749C"/>
    <w:rsid w:val="008443FE"/>
    <w:rsid w:val="00846034"/>
    <w:rsid w:val="008C7E6E"/>
    <w:rsid w:val="00931B84"/>
    <w:rsid w:val="0096303F"/>
    <w:rsid w:val="00972869"/>
    <w:rsid w:val="00984CD1"/>
    <w:rsid w:val="009D47F4"/>
    <w:rsid w:val="009F23A9"/>
    <w:rsid w:val="00A01F29"/>
    <w:rsid w:val="00A17B5B"/>
    <w:rsid w:val="00A4729B"/>
    <w:rsid w:val="00A51553"/>
    <w:rsid w:val="00A93D4A"/>
    <w:rsid w:val="00AA1230"/>
    <w:rsid w:val="00AB682C"/>
    <w:rsid w:val="00AD2D0A"/>
    <w:rsid w:val="00B31D1C"/>
    <w:rsid w:val="00B41494"/>
    <w:rsid w:val="00B50CB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DF6CEF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4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21FE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2253</BillDocName>
  <AmendType>AMH</AmendType>
  <SponsorAcronym>HUDG</SponsorAcronym>
  <DrafterAcronym>MURD</DrafterAcronym>
  <DraftNumber>193</DraftNumber>
  <ReferenceNumber>HB 2253</ReferenceNumber>
  <Floor>H AMD</Floor>
  <AmendmentNumber> 505</AmendmentNumber>
  <Sponsors>By Representative Hudgins</Sponsors>
  <FloorAction>ADOPTED 06/11/2015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46</TotalTime>
  <Pages>1</Pages>
  <Words>206</Words>
  <Characters>1035</Characters>
  <Application>Microsoft Office Word</Application>
  <DocSecurity>8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2253 AMH HUDG MURD 193</vt:lpstr>
    </vt:vector>
  </TitlesOfParts>
  <Company>Washington State Legislature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2253 AMH HUDG MURD 193</dc:title>
  <dc:creator>Michaela Murdock</dc:creator>
  <cp:lastModifiedBy>Murdock, Michaela</cp:lastModifiedBy>
  <cp:revision>11</cp:revision>
  <cp:lastPrinted>2015-06-10T15:59:00Z</cp:lastPrinted>
  <dcterms:created xsi:type="dcterms:W3CDTF">2015-06-09T23:09:00Z</dcterms:created>
  <dcterms:modified xsi:type="dcterms:W3CDTF">2015-06-10T15:59:00Z</dcterms:modified>
</cp:coreProperties>
</file>