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7489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3A5D">
            <w:t>2286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3A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3A5D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3A5D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3A5D">
            <w:t>661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489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3A5D">
            <w:rPr>
              <w:b/>
              <w:u w:val="single"/>
            </w:rPr>
            <w:t>HB 2286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3A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561</w:t>
          </w:r>
        </w:sdtContent>
      </w:sdt>
    </w:p>
    <w:p w:rsidR="00DF5D0E" w:rsidP="00605C39" w:rsidRDefault="0077489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3A5D">
            <w:t xml:space="preserve"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3A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F3A5D" w:rsidP="00C8108C" w:rsidRDefault="00DE256E">
      <w:pPr>
        <w:pStyle w:val="Page"/>
      </w:pPr>
      <w:bookmarkStart w:name="StartOfAmendmentBody" w:id="1"/>
      <w:bookmarkEnd w:id="1"/>
      <w:permStart w:edGrp="everyone" w:id="1367439940"/>
      <w:r>
        <w:tab/>
      </w:r>
      <w:r w:rsidR="00EF3A5D">
        <w:t xml:space="preserve">On page </w:t>
      </w:r>
      <w:r w:rsidR="00C506B5">
        <w:t>1, line 12, after "growth" insert ", not to exceed fifty million dollars"</w:t>
      </w:r>
    </w:p>
    <w:p w:rsidR="00C506B5" w:rsidP="00C506B5" w:rsidRDefault="00C506B5">
      <w:pPr>
        <w:pStyle w:val="RCWSLText"/>
      </w:pPr>
    </w:p>
    <w:p w:rsidR="00C506B5" w:rsidP="00C506B5" w:rsidRDefault="00C506B5">
      <w:pPr>
        <w:pStyle w:val="RCWSLText"/>
      </w:pPr>
      <w:r>
        <w:tab/>
        <w:t>On page 1, line 16, after "growth" insert ", not to exceed seventy-five million dollars"</w:t>
      </w:r>
    </w:p>
    <w:p w:rsidR="00C506B5" w:rsidP="00C506B5" w:rsidRDefault="00C506B5">
      <w:pPr>
        <w:pStyle w:val="RCWSLText"/>
      </w:pPr>
    </w:p>
    <w:p w:rsidRPr="00C506B5" w:rsidR="00C506B5" w:rsidP="00C506B5" w:rsidRDefault="00C506B5">
      <w:pPr>
        <w:pStyle w:val="RCWSLText"/>
      </w:pPr>
      <w:r>
        <w:tab/>
        <w:t>On page 1, line 20, after "growth" insert ", not to exceed five hundred fifty million dollars"</w:t>
      </w:r>
    </w:p>
    <w:p w:rsidRPr="00EF3A5D" w:rsidR="00DF5D0E" w:rsidP="00EF3A5D" w:rsidRDefault="00DF5D0E">
      <w:pPr>
        <w:suppressLineNumbers/>
        <w:rPr>
          <w:spacing w:val="-3"/>
        </w:rPr>
      </w:pPr>
    </w:p>
    <w:permEnd w:id="1367439940"/>
    <w:p w:rsidR="00ED2EEB" w:rsidP="00EF3A5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04541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3A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506B5" w:rsidP="00EF3A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06B5">
                  <w:t>Caps the amount of the Budget Stabilization Account deposits attributable to Extraordinary Revenue Growth that are transferred each biennium as follows:</w:t>
                </w:r>
              </w:p>
              <w:p w:rsidR="001C1B27" w:rsidP="00EF3A5D" w:rsidRDefault="00C506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2013-15:  $50 million</w:t>
                </w:r>
              </w:p>
              <w:p w:rsidR="00C506B5" w:rsidP="00EF3A5D" w:rsidRDefault="00C506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2015-17:  $75 million</w:t>
                </w:r>
              </w:p>
              <w:p w:rsidR="00C506B5" w:rsidP="00EF3A5D" w:rsidRDefault="00C506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2017-19: $550 million</w:t>
                </w:r>
              </w:p>
              <w:p w:rsidRPr="0096303F" w:rsidR="00C506B5" w:rsidP="00EF3A5D" w:rsidRDefault="00C506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F3A5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0454193"/>
    </w:tbl>
    <w:p w:rsidR="00DF5D0E" w:rsidP="00EF3A5D" w:rsidRDefault="00DF5D0E">
      <w:pPr>
        <w:pStyle w:val="BillEnd"/>
        <w:suppressLineNumbers/>
      </w:pPr>
    </w:p>
    <w:p w:rsidR="00DF5D0E" w:rsidP="00EF3A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3A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5D" w:rsidRDefault="00EF3A5D" w:rsidP="00DF5D0E">
      <w:r>
        <w:separator/>
      </w:r>
    </w:p>
  </w:endnote>
  <w:endnote w:type="continuationSeparator" w:id="0">
    <w:p w:rsidR="00EF3A5D" w:rsidRDefault="00EF3A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8D" w:rsidRDefault="00324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748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2286 AMH .... FRAS 661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F3A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748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2286 AMH .... FRAS 661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5D" w:rsidRDefault="00EF3A5D" w:rsidP="00DF5D0E">
      <w:r>
        <w:separator/>
      </w:r>
    </w:p>
  </w:footnote>
  <w:footnote w:type="continuationSeparator" w:id="0">
    <w:p w:rsidR="00EF3A5D" w:rsidRDefault="00EF3A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8D" w:rsidRDefault="00324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4B8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489C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06B5"/>
    <w:rsid w:val="00C61A83"/>
    <w:rsid w:val="00C8108C"/>
    <w:rsid w:val="00D40447"/>
    <w:rsid w:val="00D472B0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A5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017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2286</BillDocName>
  <AmendType>AMH</AmendType>
  <SponsorAcronym>HUNT</SponsorAcronym>
  <DrafterAcronym>FRAS</DrafterAcronym>
  <DraftNumber>661</DraftNumber>
  <ReferenceNumber>HB 2286</ReferenceNumber>
  <Floor>H AMD</Floor>
  <AmendmentNumber> 561</AmendmentNumber>
  <Sponsors>By Representative Hunter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104</Words>
  <Characters>524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2286 AMH .... FRAS 661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2286 AMH HUNT FRAS 661</dc:title>
  <dc:creator>Kristen Fraser</dc:creator>
  <cp:lastModifiedBy>Fraser, Kristen</cp:lastModifiedBy>
  <cp:revision>5</cp:revision>
  <cp:lastPrinted>2015-06-29T19:19:00Z</cp:lastPrinted>
  <dcterms:created xsi:type="dcterms:W3CDTF">2015-06-29T19:12:00Z</dcterms:created>
  <dcterms:modified xsi:type="dcterms:W3CDTF">2015-06-29T19:19:00Z</dcterms:modified>
</cp:coreProperties>
</file>