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917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4C7C">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4C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4C7C">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4C7C">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4C7C">
            <w:t>088</w:t>
          </w:r>
        </w:sdtContent>
      </w:sdt>
    </w:p>
    <w:p w:rsidR="00DF5D0E" w:rsidP="00B73E0A" w:rsidRDefault="00AA1230">
      <w:pPr>
        <w:pStyle w:val="OfferedBy"/>
        <w:spacing w:after="120"/>
      </w:pPr>
      <w:r>
        <w:tab/>
      </w:r>
      <w:r>
        <w:tab/>
      </w:r>
      <w:r>
        <w:tab/>
      </w:r>
    </w:p>
    <w:p w:rsidR="00DF5D0E" w:rsidRDefault="0069177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4C7C">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4C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860</w:t>
          </w:r>
        </w:sdtContent>
      </w:sdt>
    </w:p>
    <w:p w:rsidR="00DF5D0E" w:rsidP="00605C39" w:rsidRDefault="0069177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4C7C">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4C7C">
          <w:pPr>
            <w:spacing w:after="400" w:line="408" w:lineRule="exact"/>
            <w:jc w:val="right"/>
            <w:rPr>
              <w:b/>
              <w:bCs/>
            </w:rPr>
          </w:pPr>
          <w:r>
            <w:rPr>
              <w:b/>
              <w:bCs/>
            </w:rPr>
            <w:t xml:space="preserve">WITHDRAWN 02/25/2016</w:t>
          </w:r>
        </w:p>
      </w:sdtContent>
    </w:sdt>
    <w:p w:rsidR="00844C7C" w:rsidP="00C8108C" w:rsidRDefault="00DE256E">
      <w:pPr>
        <w:pStyle w:val="Page"/>
      </w:pPr>
      <w:bookmarkStart w:name="StartOfAmendmentBody" w:id="1"/>
      <w:bookmarkEnd w:id="1"/>
      <w:permStart w:edGrp="everyone" w:id="1550280893"/>
      <w:r>
        <w:tab/>
      </w:r>
      <w:r w:rsidR="00844C7C">
        <w:t xml:space="preserve">On page </w:t>
      </w:r>
      <w:r w:rsidR="00EB6D73">
        <w:t>160, beginning on line 20, after "</w:t>
      </w:r>
      <w:r w:rsidR="00EB6D73">
        <w:rPr>
          <w:u w:val="single"/>
        </w:rPr>
        <w:t>lands.</w:t>
      </w:r>
      <w:r w:rsidR="00EB6D73">
        <w:t>" insert the following:</w:t>
      </w:r>
    </w:p>
    <w:p w:rsidRPr="00EB6D73" w:rsidR="00EB6D73" w:rsidP="00EB6D73" w:rsidRDefault="00EB6D73">
      <w:pPr>
        <w:pStyle w:val="RCWSLText"/>
      </w:pPr>
      <w:r>
        <w:tab/>
        <w:t>"</w:t>
      </w:r>
      <w:r>
        <w:rPr>
          <w:u w:val="single"/>
        </w:rPr>
        <w:t xml:space="preserve">Within this amount, the department shall </w:t>
      </w:r>
      <w:r w:rsidRPr="00EB6D73">
        <w:rPr>
          <w:u w:val="single"/>
        </w:rPr>
        <w:t>establish a forest health and fuel reduction supply agreement demonstration project.  Solicitation of private industry partners for such a project must be competitive, must focus on areas where traditional forest products manufacturing infrastructure and rural jobs have been lost, and should consider prioritizing partners utilizing materials for both traditional forest products and biomass energy conversion.</w:t>
      </w:r>
      <w:r>
        <w:t>"</w:t>
      </w:r>
    </w:p>
    <w:p w:rsidRPr="00844C7C" w:rsidR="00DF5D0E" w:rsidP="00844C7C" w:rsidRDefault="00DF5D0E">
      <w:pPr>
        <w:suppressLineNumbers/>
        <w:rPr>
          <w:spacing w:val="-3"/>
        </w:rPr>
      </w:pPr>
    </w:p>
    <w:permEnd w:id="1550280893"/>
    <w:p w:rsidR="00ED2EEB" w:rsidP="00844C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39713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44C7C" w:rsidRDefault="00D659AC">
                <w:pPr>
                  <w:pStyle w:val="Effect"/>
                  <w:suppressLineNumbers/>
                  <w:shd w:val="clear" w:color="auto" w:fill="auto"/>
                  <w:ind w:left="0" w:firstLine="0"/>
                </w:pPr>
              </w:p>
            </w:tc>
            <w:tc>
              <w:tcPr>
                <w:tcW w:w="9874" w:type="dxa"/>
                <w:shd w:val="clear" w:color="auto" w:fill="FFFFFF" w:themeFill="background1"/>
              </w:tcPr>
              <w:p w:rsidR="001C1B27" w:rsidP="00844C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B6D73">
                  <w:t>Requires the Department of Natural Resources, within a $4 million appropriation from the Resources Management Cost Account for forest health, to establish a forest health and fuel reduction supply agreement demonstration project.</w:t>
                </w:r>
              </w:p>
              <w:p w:rsidR="00844C7C" w:rsidP="00844C7C" w:rsidRDefault="00844C7C">
                <w:pPr>
                  <w:pStyle w:val="Effect"/>
                  <w:suppressLineNumbers/>
                  <w:shd w:val="clear" w:color="auto" w:fill="auto"/>
                  <w:ind w:left="0" w:firstLine="0"/>
                </w:pPr>
              </w:p>
              <w:p w:rsidRPr="00844C7C" w:rsidR="00844C7C" w:rsidP="00844C7C" w:rsidRDefault="00844C7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44C7C" w:rsidRDefault="001B4E53">
                <w:pPr>
                  <w:pStyle w:val="ListBullet"/>
                  <w:numPr>
                    <w:ilvl w:val="0"/>
                    <w:numId w:val="0"/>
                  </w:numPr>
                  <w:suppressLineNumbers/>
                </w:pPr>
              </w:p>
            </w:tc>
          </w:tr>
        </w:sdtContent>
      </w:sdt>
      <w:permEnd w:id="233971396"/>
    </w:tbl>
    <w:p w:rsidR="00DF5D0E" w:rsidP="00844C7C" w:rsidRDefault="00DF5D0E">
      <w:pPr>
        <w:pStyle w:val="BillEnd"/>
        <w:suppressLineNumbers/>
      </w:pPr>
    </w:p>
    <w:p w:rsidR="00DF5D0E" w:rsidP="00844C7C" w:rsidRDefault="00DE256E">
      <w:pPr>
        <w:pStyle w:val="BillEnd"/>
        <w:suppressLineNumbers/>
      </w:pPr>
      <w:r>
        <w:rPr>
          <w:b/>
        </w:rPr>
        <w:t>--- END ---</w:t>
      </w:r>
    </w:p>
    <w:p w:rsidR="00DF5D0E" w:rsidP="00844C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7C" w:rsidRDefault="00844C7C" w:rsidP="00DF5D0E">
      <w:r>
        <w:separator/>
      </w:r>
    </w:p>
  </w:endnote>
  <w:endnote w:type="continuationSeparator" w:id="0">
    <w:p w:rsidR="00844C7C" w:rsidRDefault="00844C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5F" w:rsidRDefault="007D3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91779">
    <w:pPr>
      <w:pStyle w:val="AmendDraftFooter"/>
    </w:pPr>
    <w:r>
      <w:fldChar w:fldCharType="begin"/>
    </w:r>
    <w:r>
      <w:instrText xml:space="preserve"> TITLE   \* MERGEFORMAT </w:instrText>
    </w:r>
    <w:r>
      <w:fldChar w:fldCharType="separate"/>
    </w:r>
    <w:r>
      <w:t>2376-S AMH DYEM JOND 088</w:t>
    </w:r>
    <w:r>
      <w:fldChar w:fldCharType="end"/>
    </w:r>
    <w:r w:rsidR="001B4E53">
      <w:tab/>
    </w:r>
    <w:r w:rsidR="00E267B1">
      <w:fldChar w:fldCharType="begin"/>
    </w:r>
    <w:r w:rsidR="00E267B1">
      <w:instrText xml:space="preserve"> PAGE  \* Arabic  \* MERGEFORMAT </w:instrText>
    </w:r>
    <w:r w:rsidR="00E267B1">
      <w:fldChar w:fldCharType="separate"/>
    </w:r>
    <w:r w:rsidR="00844C7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91779">
    <w:pPr>
      <w:pStyle w:val="AmendDraftFooter"/>
    </w:pPr>
    <w:r>
      <w:fldChar w:fldCharType="begin"/>
    </w:r>
    <w:r>
      <w:instrText xml:space="preserve"> TITLE   \* MERGEFORMAT </w:instrText>
    </w:r>
    <w:r>
      <w:fldChar w:fldCharType="separate"/>
    </w:r>
    <w:r>
      <w:t>2376-S AMH DYEM JOND 088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7C" w:rsidRDefault="00844C7C" w:rsidP="00DF5D0E">
      <w:r>
        <w:separator/>
      </w:r>
    </w:p>
  </w:footnote>
  <w:footnote w:type="continuationSeparator" w:id="0">
    <w:p w:rsidR="00844C7C" w:rsidRDefault="00844C7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55F" w:rsidRDefault="007D3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91779"/>
    <w:rsid w:val="006F7027"/>
    <w:rsid w:val="007049E4"/>
    <w:rsid w:val="0072335D"/>
    <w:rsid w:val="0072541D"/>
    <w:rsid w:val="00757317"/>
    <w:rsid w:val="007769AF"/>
    <w:rsid w:val="007D1589"/>
    <w:rsid w:val="007D355F"/>
    <w:rsid w:val="007D35D4"/>
    <w:rsid w:val="0083749C"/>
    <w:rsid w:val="008443FE"/>
    <w:rsid w:val="00844C7C"/>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6D73"/>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A664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DYEM</SponsorAcronym>
  <DrafterAcronym>JOND</DrafterAcronym>
  <DraftNumber>088</DraftNumber>
  <ReferenceNumber>SHB 2376</ReferenceNumber>
  <Floor>H AMD</Floor>
  <AmendmentNumber> 860</AmendmentNumber>
  <Sponsors>By Representative Dye</Sponsors>
  <FloorAction>WITHDRAWN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139</Words>
  <Characters>818</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DYEM JOND 088</dc:title>
  <dc:creator>Dan Jones</dc:creator>
  <cp:lastModifiedBy>Jones, Dan</cp:lastModifiedBy>
  <cp:revision>4</cp:revision>
  <cp:lastPrinted>2016-02-24T22:46:00Z</cp:lastPrinted>
  <dcterms:created xsi:type="dcterms:W3CDTF">2016-02-24T22:40:00Z</dcterms:created>
  <dcterms:modified xsi:type="dcterms:W3CDTF">2016-02-24T22:46:00Z</dcterms:modified>
</cp:coreProperties>
</file>