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A59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6577F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657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6577F">
            <w:t>PARK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6577F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5E26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59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6577F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577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872</w:t>
          </w:r>
        </w:sdtContent>
      </w:sdt>
    </w:p>
    <w:p w:rsidR="00DF5D0E" w:rsidP="00605C39" w:rsidRDefault="007A594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6577F">
            <w:t>By Representative Parker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657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C1549D" w:rsidP="00C1549D" w:rsidRDefault="00DE256E">
      <w:pPr>
        <w:pStyle w:val="RCWSLText"/>
      </w:pPr>
      <w:bookmarkStart w:name="StartOfAmendmentBody" w:id="1"/>
      <w:bookmarkEnd w:id="1"/>
      <w:permStart w:edGrp="everyone" w:id="526128102"/>
      <w:r>
        <w:tab/>
      </w:r>
      <w:r w:rsidR="00C1549D">
        <w:t>On page 4, after line 21 insert the following:</w:t>
      </w:r>
    </w:p>
    <w:p w:rsidR="00C1549D" w:rsidP="00C1549D" w:rsidRDefault="00C1549D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>(7)  The committee shall complete a one year study of the fiscal impact of the Washington Administrative Code 162-32-060.  The study shall include:</w:t>
      </w:r>
    </w:p>
    <w:p w:rsidR="00C1549D" w:rsidP="00C1549D" w:rsidRDefault="00C1549D">
      <w:pPr>
        <w:pStyle w:val="RCWSLText"/>
        <w:rPr>
          <w:u w:val="single"/>
        </w:rPr>
      </w:pPr>
      <w:r>
        <w:tab/>
      </w:r>
      <w:r>
        <w:rPr>
          <w:u w:val="single"/>
        </w:rPr>
        <w:t>(a)  The fiscal impact on businesses for implementation; and</w:t>
      </w:r>
    </w:p>
    <w:p w:rsidRPr="001C333A" w:rsidR="00C1549D" w:rsidP="00C1549D" w:rsidRDefault="00C1549D">
      <w:pPr>
        <w:pStyle w:val="RCWSLText"/>
        <w:rPr>
          <w:u w:val="single"/>
        </w:rPr>
      </w:pPr>
      <w:r>
        <w:tab/>
      </w:r>
      <w:r>
        <w:rPr>
          <w:u w:val="single"/>
        </w:rPr>
        <w:t xml:space="preserve">(b)  </w:t>
      </w:r>
      <w:r w:rsidRPr="001C333A">
        <w:rPr>
          <w:u w:val="single"/>
        </w:rPr>
        <w:t>The fiscal impact on the Human Rights Commission for investigation and enforcement</w:t>
      </w:r>
      <w:r>
        <w:rPr>
          <w:u w:val="single"/>
        </w:rPr>
        <w:t>.</w:t>
      </w:r>
    </w:p>
    <w:p w:rsidRPr="001C333A" w:rsidR="00C1549D" w:rsidP="00C1549D" w:rsidRDefault="00C1549D">
      <w:pPr>
        <w:pStyle w:val="RCWSLText"/>
      </w:pPr>
      <w:r w:rsidRPr="0021317D">
        <w:rPr>
          <w:u w:val="single"/>
        </w:rPr>
        <w:t xml:space="preserve">A report on the results of the study with any findings and recommendations shall be </w:t>
      </w:r>
      <w:r>
        <w:rPr>
          <w:u w:val="single"/>
        </w:rPr>
        <w:t xml:space="preserve">presented </w:t>
      </w:r>
      <w:r w:rsidRPr="0021317D">
        <w:rPr>
          <w:u w:val="single"/>
        </w:rPr>
        <w:t>to the appropriate fiscal committees of the legislature by November 1, 2017.</w:t>
      </w:r>
      <w:r>
        <w:t>"</w:t>
      </w:r>
    </w:p>
    <w:p w:rsidR="00C1549D" w:rsidP="00C8108C" w:rsidRDefault="00C1549D">
      <w:pPr>
        <w:pStyle w:val="Page"/>
      </w:pPr>
    </w:p>
    <w:p w:rsidR="0006577F" w:rsidP="00C8108C" w:rsidRDefault="00C1549D">
      <w:pPr>
        <w:pStyle w:val="Page"/>
      </w:pPr>
      <w:r>
        <w:tab/>
      </w:r>
      <w:r w:rsidR="0006577F">
        <w:t xml:space="preserve">On page </w:t>
      </w:r>
      <w:r w:rsidR="009214F3">
        <w:t>122, line 37, after "</w:t>
      </w:r>
      <w:r w:rsidR="00633E7E">
        <w:rPr>
          <w:u w:val="single"/>
        </w:rPr>
        <w:t>limitations:</w:t>
      </w:r>
      <w:r w:rsidRPr="009214F3" w:rsidR="009214F3">
        <w:t>"</w:t>
      </w:r>
      <w:r w:rsidR="009214F3">
        <w:t xml:space="preserve"> insert the following:</w:t>
      </w:r>
    </w:p>
    <w:p w:rsidR="009214F3" w:rsidP="009214F3" w:rsidRDefault="009214F3">
      <w:pPr>
        <w:pStyle w:val="RCWSLText"/>
      </w:pPr>
      <w:r>
        <w:tab/>
      </w:r>
      <w:r w:rsidRPr="009214F3">
        <w:t>"</w:t>
      </w:r>
      <w:r w:rsidRPr="009214F3">
        <w:rPr>
          <w:u w:val="single"/>
        </w:rPr>
        <w:t>(1)</w:t>
      </w:r>
      <w:r w:rsidRPr="009214F3">
        <w:t>"</w:t>
      </w:r>
    </w:p>
    <w:p w:rsidR="00633E7E" w:rsidP="009214F3" w:rsidRDefault="00633E7E">
      <w:pPr>
        <w:pStyle w:val="RCWSLText"/>
      </w:pPr>
    </w:p>
    <w:p w:rsidR="009214F3" w:rsidP="009214F3" w:rsidRDefault="009214F3">
      <w:pPr>
        <w:pStyle w:val="RCWSLText"/>
      </w:pPr>
      <w:r>
        <w:tab/>
        <w:t>On page 123, line 2, after line 2 insert the following:</w:t>
      </w:r>
    </w:p>
    <w:p w:rsidR="009214F3" w:rsidP="009214F3" w:rsidRDefault="009214F3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(2)(a)  The Human Rights Commission </w:t>
      </w:r>
      <w:r w:rsidR="00194CC9">
        <w:rPr>
          <w:u w:val="single"/>
        </w:rPr>
        <w:t>must</w:t>
      </w:r>
      <w:r>
        <w:rPr>
          <w:u w:val="single"/>
        </w:rPr>
        <w:t xml:space="preserve"> complete a fiscal analysis of anticipated </w:t>
      </w:r>
      <w:r w:rsidR="000E5D68">
        <w:rPr>
          <w:u w:val="single"/>
        </w:rPr>
        <w:t>annual costs for</w:t>
      </w:r>
      <w:r>
        <w:rPr>
          <w:u w:val="single"/>
        </w:rPr>
        <w:t xml:space="preserve"> enforce</w:t>
      </w:r>
      <w:r w:rsidR="000E5D68">
        <w:rPr>
          <w:u w:val="single"/>
        </w:rPr>
        <w:t>ment of</w:t>
      </w:r>
      <w:r>
        <w:rPr>
          <w:u w:val="single"/>
        </w:rPr>
        <w:t xml:space="preserve"> Washington Administrative Code 162-32-060 in all affected locations</w:t>
      </w:r>
      <w:r w:rsidR="000E5D68">
        <w:rPr>
          <w:u w:val="single"/>
        </w:rPr>
        <w:t xml:space="preserve"> for the current and subsequent biennia</w:t>
      </w:r>
      <w:r>
        <w:rPr>
          <w:u w:val="single"/>
        </w:rPr>
        <w:t>.</w:t>
      </w:r>
    </w:p>
    <w:p w:rsidRPr="0021317D" w:rsidR="009214F3" w:rsidP="009214F3" w:rsidRDefault="009214F3">
      <w:pPr>
        <w:pStyle w:val="RCWSLText"/>
        <w:rPr>
          <w:u w:val="single"/>
        </w:rPr>
      </w:pPr>
      <w:r>
        <w:tab/>
      </w:r>
      <w:r w:rsidRPr="0021317D">
        <w:rPr>
          <w:u w:val="single"/>
        </w:rPr>
        <w:t xml:space="preserve">(b)  The fiscal analysis </w:t>
      </w:r>
      <w:r w:rsidRPr="0021317D" w:rsidR="00194CC9">
        <w:rPr>
          <w:u w:val="single"/>
        </w:rPr>
        <w:t>must</w:t>
      </w:r>
      <w:r w:rsidRPr="0021317D">
        <w:rPr>
          <w:u w:val="single"/>
        </w:rPr>
        <w:t xml:space="preserve"> be</w:t>
      </w:r>
      <w:r w:rsidRPr="0021317D" w:rsidR="00194CC9">
        <w:rPr>
          <w:u w:val="single"/>
        </w:rPr>
        <w:t xml:space="preserve"> provided to the</w:t>
      </w:r>
      <w:r w:rsidR="000E5D68">
        <w:rPr>
          <w:u w:val="single"/>
        </w:rPr>
        <w:t xml:space="preserve"> office of financial management, the</w:t>
      </w:r>
      <w:r w:rsidRPr="0021317D" w:rsidR="00194CC9">
        <w:rPr>
          <w:u w:val="single"/>
        </w:rPr>
        <w:t xml:space="preserve"> appropriate fiscal committees of the legislature, and to legislative staf</w:t>
      </w:r>
      <w:r w:rsidR="000E5D68">
        <w:rPr>
          <w:u w:val="single"/>
        </w:rPr>
        <w:t xml:space="preserve">f within 5 business days of the </w:t>
      </w:r>
      <w:r w:rsidR="00633E7E">
        <w:rPr>
          <w:u w:val="single"/>
        </w:rPr>
        <w:t>effective date</w:t>
      </w:r>
      <w:r w:rsidR="000E5D68">
        <w:rPr>
          <w:u w:val="single"/>
        </w:rPr>
        <w:t xml:space="preserve"> of this act.</w:t>
      </w:r>
      <w:r w:rsidRPr="0021317D" w:rsidR="00194CC9">
        <w:t>"</w:t>
      </w:r>
    </w:p>
    <w:p w:rsidRPr="0006577F" w:rsidR="00DF5D0E" w:rsidP="00793DA8" w:rsidRDefault="00DF5D0E">
      <w:pPr>
        <w:pStyle w:val="RCWSLText"/>
      </w:pPr>
    </w:p>
    <w:permEnd w:id="526128102"/>
    <w:p w:rsidR="00ED2EEB" w:rsidP="0006577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05473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6577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93DA8" w:rsidP="0006577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  <w:p w:rsidR="001C1B27" w:rsidP="00105E26" w:rsidRDefault="001C1B27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="000E5D68">
                  <w:t xml:space="preserve">  Requires the Human Rights Commission to submit, five business days after the budget is enacted, a fiscal analysis of </w:t>
                </w:r>
                <w:r w:rsidR="000E5D68">
                  <w:lastRenderedPageBreak/>
                  <w:t xml:space="preserve">estimated costs for enforcement of </w:t>
                </w:r>
                <w:r w:rsidR="00CD7134">
                  <w:t>WAC</w:t>
                </w:r>
                <w:r w:rsidRPr="000E5D68" w:rsidR="000E5D68">
                  <w:t xml:space="preserve"> 162-32-060</w:t>
                </w:r>
                <w:r w:rsidR="00CD7134">
                  <w:t>, concerning gender-segregated facilities,</w:t>
                </w:r>
                <w:r w:rsidR="000E5D68">
                  <w:t xml:space="preserve"> for the current and next biennia.  Requires the Joint Legislative and Audit Committee</w:t>
                </w:r>
                <w:r w:rsidR="00CD7134">
                  <w:t xml:space="preserve"> (JLARC)</w:t>
                </w:r>
                <w:r w:rsidR="000E5D68">
                  <w:t xml:space="preserve"> to conduct a study of the fiscal impacts of </w:t>
                </w:r>
                <w:r w:rsidR="00CD7134">
                  <w:t>the WAC</w:t>
                </w:r>
                <w:r w:rsidRPr="000E5D68" w:rsidR="00CD7134">
                  <w:t xml:space="preserve"> 162-32-060</w:t>
                </w:r>
                <w:r w:rsidR="00CD7134">
                  <w:t xml:space="preserve">, concerning gender-segregated facilities, on businesses and the Human Rights Commission. Requires JLARC to </w:t>
                </w:r>
                <w:r w:rsidR="00B20538">
                  <w:t>present</w:t>
                </w:r>
                <w:r w:rsidR="00CD7134">
                  <w:t xml:space="preserve"> a report with any findings and recommendations to the appropriate fiscal committees of the legislature.</w:t>
                </w:r>
              </w:p>
              <w:p w:rsidR="0006577F" w:rsidP="0006577F" w:rsidRDefault="000657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06577F" w:rsidR="0006577F" w:rsidP="0006577F" w:rsidRDefault="0006577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06577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0547308"/>
    </w:tbl>
    <w:p w:rsidR="00DF5D0E" w:rsidP="0006577F" w:rsidRDefault="00DF5D0E">
      <w:pPr>
        <w:pStyle w:val="BillEnd"/>
        <w:suppressLineNumbers/>
      </w:pPr>
    </w:p>
    <w:p w:rsidR="00DF5D0E" w:rsidP="0006577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6577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7F" w:rsidRDefault="0006577F" w:rsidP="00DF5D0E">
      <w:r>
        <w:separator/>
      </w:r>
    </w:p>
  </w:endnote>
  <w:endnote w:type="continuationSeparator" w:id="0">
    <w:p w:rsidR="0006577F" w:rsidRDefault="000657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03" w:rsidRDefault="00F80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A59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PARK SOBO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A59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PARK SOBO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7F" w:rsidRDefault="0006577F" w:rsidP="00DF5D0E">
      <w:r>
        <w:separator/>
      </w:r>
    </w:p>
  </w:footnote>
  <w:footnote w:type="continuationSeparator" w:id="0">
    <w:p w:rsidR="0006577F" w:rsidRDefault="000657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703" w:rsidRDefault="00F80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577F"/>
    <w:rsid w:val="00096165"/>
    <w:rsid w:val="000C6C82"/>
    <w:rsid w:val="000E5D68"/>
    <w:rsid w:val="000E603A"/>
    <w:rsid w:val="00102468"/>
    <w:rsid w:val="00105E26"/>
    <w:rsid w:val="00106544"/>
    <w:rsid w:val="00146AAF"/>
    <w:rsid w:val="00194CC9"/>
    <w:rsid w:val="001A775A"/>
    <w:rsid w:val="001B4E53"/>
    <w:rsid w:val="001C1B27"/>
    <w:rsid w:val="001C333A"/>
    <w:rsid w:val="001E6675"/>
    <w:rsid w:val="00207834"/>
    <w:rsid w:val="0021317D"/>
    <w:rsid w:val="00217E8A"/>
    <w:rsid w:val="00234088"/>
    <w:rsid w:val="00265296"/>
    <w:rsid w:val="00277FA9"/>
    <w:rsid w:val="00281CBD"/>
    <w:rsid w:val="00316CD9"/>
    <w:rsid w:val="003356BF"/>
    <w:rsid w:val="00367E77"/>
    <w:rsid w:val="003E2FC6"/>
    <w:rsid w:val="00492DDC"/>
    <w:rsid w:val="004C6615"/>
    <w:rsid w:val="00523C5A"/>
    <w:rsid w:val="005E69C3"/>
    <w:rsid w:val="00605C39"/>
    <w:rsid w:val="00633E7E"/>
    <w:rsid w:val="006841E6"/>
    <w:rsid w:val="006B5F3C"/>
    <w:rsid w:val="006F7027"/>
    <w:rsid w:val="007049E4"/>
    <w:rsid w:val="0072335D"/>
    <w:rsid w:val="0072541D"/>
    <w:rsid w:val="00735D2A"/>
    <w:rsid w:val="00757317"/>
    <w:rsid w:val="007769AF"/>
    <w:rsid w:val="00793DA8"/>
    <w:rsid w:val="007A5942"/>
    <w:rsid w:val="007D1589"/>
    <w:rsid w:val="007D35D4"/>
    <w:rsid w:val="0083749C"/>
    <w:rsid w:val="008443FE"/>
    <w:rsid w:val="00846034"/>
    <w:rsid w:val="008C7E6E"/>
    <w:rsid w:val="008E7AE5"/>
    <w:rsid w:val="009214F3"/>
    <w:rsid w:val="00931B84"/>
    <w:rsid w:val="0096303F"/>
    <w:rsid w:val="00966133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0538"/>
    <w:rsid w:val="00B31D1C"/>
    <w:rsid w:val="00B41494"/>
    <w:rsid w:val="00B518D0"/>
    <w:rsid w:val="00B53670"/>
    <w:rsid w:val="00B56650"/>
    <w:rsid w:val="00B73E0A"/>
    <w:rsid w:val="00B961E0"/>
    <w:rsid w:val="00BD5600"/>
    <w:rsid w:val="00BF44DF"/>
    <w:rsid w:val="00C1549D"/>
    <w:rsid w:val="00C61A83"/>
    <w:rsid w:val="00C8108C"/>
    <w:rsid w:val="00CD7134"/>
    <w:rsid w:val="00D05FEF"/>
    <w:rsid w:val="00D40447"/>
    <w:rsid w:val="00D659AC"/>
    <w:rsid w:val="00D90FED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29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PARK</SponsorAcronym>
  <DrafterAcronym>SOBO</DrafterAcronym>
  <DraftNumber>030</DraftNumber>
  <ReferenceNumber>SHB 2376</ReferenceNumber>
  <Floor>H AMD</Floor>
  <AmendmentNumber> 872</AmendmentNumber>
  <Sponsors>By Representative Parker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291</Words>
  <Characters>1594</Characters>
  <Application>Microsoft Office Word</Application>
  <DocSecurity>8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PARK SOBO 027</vt:lpstr>
    </vt:vector>
  </TitlesOfParts>
  <Company>Washington State Legislature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PARK SOBO 030</dc:title>
  <dc:creator>Lily Sobolik</dc:creator>
  <cp:lastModifiedBy>Sobolik, Lily</cp:lastModifiedBy>
  <cp:revision>12</cp:revision>
  <cp:lastPrinted>2016-02-25T04:08:00Z</cp:lastPrinted>
  <dcterms:created xsi:type="dcterms:W3CDTF">2016-02-25T04:02:00Z</dcterms:created>
  <dcterms:modified xsi:type="dcterms:W3CDTF">2016-02-25T04:08:00Z</dcterms:modified>
</cp:coreProperties>
</file>