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521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10A8E">
            <w:t>2453-S2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10A8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10A8E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10A8E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10A8E">
            <w:t>302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521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10A8E">
            <w:rPr>
              <w:b/>
              <w:u w:val="single"/>
            </w:rPr>
            <w:t>2SHB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10A8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902</w:t>
          </w:r>
        </w:sdtContent>
      </w:sdt>
    </w:p>
    <w:p w:rsidR="00DF5D0E" w:rsidP="00605C39" w:rsidRDefault="0075219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10A8E"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10A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03/03/2016</w:t>
          </w:r>
        </w:p>
      </w:sdtContent>
    </w:sdt>
    <w:p w:rsidR="00010A8E" w:rsidP="00C8108C" w:rsidRDefault="00DE256E">
      <w:pPr>
        <w:pStyle w:val="Page"/>
      </w:pPr>
      <w:bookmarkStart w:name="StartOfAmendmentBody" w:id="1"/>
      <w:bookmarkEnd w:id="1"/>
      <w:permStart w:edGrp="everyone" w:id="578975472"/>
      <w:r>
        <w:tab/>
      </w:r>
      <w:r w:rsidR="00010A8E">
        <w:t xml:space="preserve">On page </w:t>
      </w:r>
      <w:r w:rsidR="009D42EA">
        <w:t>4, line 22, after "(iv)" insert "Benefits and costs of developing and implementing step-down and transitional placements for state hospital patients;</w:t>
      </w:r>
    </w:p>
    <w:p w:rsidR="009D42EA" w:rsidP="009D42EA" w:rsidRDefault="009D42EA">
      <w:pPr>
        <w:pStyle w:val="RCWSLText"/>
      </w:pPr>
      <w:r>
        <w:tab/>
        <w:t>"</w:t>
      </w:r>
    </w:p>
    <w:p w:rsidRPr="009D42EA" w:rsidR="009D42EA" w:rsidP="009D42EA" w:rsidRDefault="009D42EA">
      <w:pPr>
        <w:pStyle w:val="RCWSLText"/>
      </w:pPr>
      <w:r>
        <w:tab/>
        <w:t>Renumber the remaining subsections consecutively and correct any internal references accordingly.</w:t>
      </w:r>
    </w:p>
    <w:p w:rsidRPr="00010A8E" w:rsidR="00DF5D0E" w:rsidP="00010A8E" w:rsidRDefault="00DF5D0E">
      <w:pPr>
        <w:suppressLineNumbers/>
        <w:rPr>
          <w:spacing w:val="-3"/>
        </w:rPr>
      </w:pPr>
    </w:p>
    <w:permEnd w:id="578975472"/>
    <w:p w:rsidR="00ED2EEB" w:rsidP="00010A8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52728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10A8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D42E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D42EA">
                  <w:t>Requires the external consultant acquired to examine the configuration and financing of the state hospital system to make recommendations related to the costs and benefits of developing and implementing step-down and transitional placements for state hospital patients.</w:t>
                </w:r>
                <w:r w:rsidRPr="0096303F" w:rsidR="001C1B27">
                  <w:t> </w:t>
                </w:r>
              </w:p>
            </w:tc>
          </w:tr>
        </w:sdtContent>
      </w:sdt>
      <w:permEnd w:id="1155272826"/>
    </w:tbl>
    <w:p w:rsidR="00DF5D0E" w:rsidP="00010A8E" w:rsidRDefault="00DF5D0E">
      <w:pPr>
        <w:pStyle w:val="BillEnd"/>
        <w:suppressLineNumbers/>
      </w:pPr>
    </w:p>
    <w:p w:rsidR="00DF5D0E" w:rsidP="00010A8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10A8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8E" w:rsidRDefault="00010A8E" w:rsidP="00DF5D0E">
      <w:r>
        <w:separator/>
      </w:r>
    </w:p>
  </w:endnote>
  <w:endnote w:type="continuationSeparator" w:id="0">
    <w:p w:rsidR="00010A8E" w:rsidRDefault="00010A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7B" w:rsidRDefault="007451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521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2453-S2 AMH JINK HARO 302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10A8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521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2453-S2 AMH JINK HARO 302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8E" w:rsidRDefault="00010A8E" w:rsidP="00DF5D0E">
      <w:r>
        <w:separator/>
      </w:r>
    </w:p>
  </w:footnote>
  <w:footnote w:type="continuationSeparator" w:id="0">
    <w:p w:rsidR="00010A8E" w:rsidRDefault="00010A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7B" w:rsidRDefault="007451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0A8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4517B"/>
    <w:rsid w:val="00752193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42E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2453-S2</BillDocName>
  <AmendType>AMH</AmendType>
  <SponsorAcronym>JINK</SponsorAcronym>
  <DrafterAcronym>HARO</DrafterAcronym>
  <DraftNumber>302</DraftNumber>
  <ReferenceNumber>2SHB 2453</ReferenceNumber>
  <Floor>H AMD</Floor>
  <AmendmentNumber> 902</AmendmentNumber>
  <Sponsors>By Representative Jinkins</Sponsors>
  <FloorAction>ADOPTED 03/03/2016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97</Words>
  <Characters>582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2453-S2 AMH JINK HARO 302</vt:lpstr>
    </vt:vector>
  </TitlesOfParts>
  <Company>Washington State Legislature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2453-S2 AMH JINK HARO 302</dc:title>
  <dc:creator>Omeara Harrington</dc:creator>
  <cp:lastModifiedBy>Harrington, Omeara</cp:lastModifiedBy>
  <cp:revision>3</cp:revision>
  <cp:lastPrinted>2016-03-02T22:56:00Z</cp:lastPrinted>
  <dcterms:created xsi:type="dcterms:W3CDTF">2016-03-02T22:46:00Z</dcterms:created>
  <dcterms:modified xsi:type="dcterms:W3CDTF">2016-03-02T22:56:00Z</dcterms:modified>
</cp:coreProperties>
</file>