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A57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6B97">
            <w:t>2630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6B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6B97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6B97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6B97">
            <w:t>084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57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6B97">
            <w:rPr>
              <w:b/>
              <w:u w:val="single"/>
            </w:rPr>
            <w:t>HB 2630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6B9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616</w:t>
          </w:r>
        </w:sdtContent>
      </w:sdt>
    </w:p>
    <w:p w:rsidR="00DF5D0E" w:rsidP="00605C39" w:rsidRDefault="003A57D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6B97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6B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92DC4" w:rsidR="00616B97" w:rsidP="00C8108C" w:rsidRDefault="00DE256E">
      <w:pPr>
        <w:pStyle w:val="Page"/>
      </w:pPr>
      <w:bookmarkStart w:name="StartOfAmendmentBody" w:id="1"/>
      <w:bookmarkEnd w:id="1"/>
      <w:permStart w:edGrp="everyone" w:id="831590048"/>
      <w:r>
        <w:tab/>
      </w:r>
      <w:r w:rsidR="00616B97">
        <w:t xml:space="preserve">On page </w:t>
      </w:r>
      <w:r w:rsidR="00BF237E">
        <w:t>3, line 22, after "</w:t>
      </w:r>
      <w:r w:rsidR="00BF237E">
        <w:rPr>
          <w:u w:val="single"/>
        </w:rPr>
        <w:t>corporation,</w:t>
      </w:r>
      <w:r w:rsidR="00BF237E">
        <w:t>" insert "</w:t>
      </w:r>
      <w:r w:rsidR="00BF237E">
        <w:rPr>
          <w:u w:val="single"/>
        </w:rPr>
        <w:t>including a school district</w:t>
      </w:r>
      <w:r w:rsidR="00192DC4">
        <w:rPr>
          <w:u w:val="single"/>
        </w:rPr>
        <w:t>,</w:t>
      </w:r>
      <w:r w:rsidR="00192DC4">
        <w:t>"</w:t>
      </w:r>
    </w:p>
    <w:p w:rsidRPr="00616B97" w:rsidR="00DF5D0E" w:rsidP="00616B97" w:rsidRDefault="00DF5D0E">
      <w:pPr>
        <w:suppressLineNumbers/>
        <w:rPr>
          <w:spacing w:val="-3"/>
        </w:rPr>
      </w:pPr>
    </w:p>
    <w:permEnd w:id="831590048"/>
    <w:p w:rsidR="00ED2EEB" w:rsidP="00616B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6319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6B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92D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92DC4">
                  <w:t>Clarifies that school districts are included among municipal corporations which</w:t>
                </w:r>
                <w:r w:rsidRPr="0096303F" w:rsidR="001C1B27">
                  <w:t> </w:t>
                </w:r>
                <w:r w:rsidR="00192DC4">
                  <w:t>are required by the bill to follow procedures used by the State, counties, and cities for collecting overpayment of wages from employees.</w:t>
                </w:r>
              </w:p>
            </w:tc>
          </w:tr>
        </w:sdtContent>
      </w:sdt>
      <w:permEnd w:id="22631973"/>
    </w:tbl>
    <w:p w:rsidR="00DF5D0E" w:rsidP="00616B97" w:rsidRDefault="00DF5D0E">
      <w:pPr>
        <w:pStyle w:val="BillEnd"/>
        <w:suppressLineNumbers/>
      </w:pPr>
    </w:p>
    <w:p w:rsidR="00DF5D0E" w:rsidP="00616B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6B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97" w:rsidRDefault="00616B97" w:rsidP="00DF5D0E">
      <w:r>
        <w:separator/>
      </w:r>
    </w:p>
  </w:endnote>
  <w:endnote w:type="continuationSeparator" w:id="0">
    <w:p w:rsidR="00616B97" w:rsidRDefault="00616B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EE" w:rsidRDefault="00593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A57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2630 AMH TAYL JONC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16B9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A57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2630 AMH TAYL JONC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97" w:rsidRDefault="00616B97" w:rsidP="00DF5D0E">
      <w:r>
        <w:separator/>
      </w:r>
    </w:p>
  </w:footnote>
  <w:footnote w:type="continuationSeparator" w:id="0">
    <w:p w:rsidR="00616B97" w:rsidRDefault="00616B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EE" w:rsidRDefault="00593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2DC4"/>
    <w:rsid w:val="001A775A"/>
    <w:rsid w:val="001B4E53"/>
    <w:rsid w:val="001C1B27"/>
    <w:rsid w:val="001E6675"/>
    <w:rsid w:val="00217E8A"/>
    <w:rsid w:val="00265296"/>
    <w:rsid w:val="00281CBD"/>
    <w:rsid w:val="00316CD9"/>
    <w:rsid w:val="003A57D7"/>
    <w:rsid w:val="003E2FC6"/>
    <w:rsid w:val="00492DDC"/>
    <w:rsid w:val="004C6615"/>
    <w:rsid w:val="00523C5A"/>
    <w:rsid w:val="005935EE"/>
    <w:rsid w:val="005E69C3"/>
    <w:rsid w:val="00605C39"/>
    <w:rsid w:val="00616B9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237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31A8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2630</BillDocName>
  <AmendType>AMH</AmendType>
  <SponsorAcronym>TAYL</SponsorAcronym>
  <DrafterAcronym>JONC</DrafterAcronym>
  <DraftNumber>084</DraftNumber>
  <ReferenceNumber>HB 2630</ReferenceNumber>
  <Floor>H AMD</Floor>
  <AmendmentNumber> 616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70</Words>
  <Characters>369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2630 AMH TAYL JONC 084</vt:lpstr>
    </vt:vector>
  </TitlesOfParts>
  <Company>Washington State Legislature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2630 AMH TAYL JONC 084</dc:title>
  <dc:creator>Cassie Jones</dc:creator>
  <cp:lastModifiedBy>Jones, Cassie</cp:lastModifiedBy>
  <cp:revision>4</cp:revision>
  <cp:lastPrinted>2016-02-03T23:53:00Z</cp:lastPrinted>
  <dcterms:created xsi:type="dcterms:W3CDTF">2016-02-03T22:42:00Z</dcterms:created>
  <dcterms:modified xsi:type="dcterms:W3CDTF">2016-02-03T23:53:00Z</dcterms:modified>
</cp:coreProperties>
</file>