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7C6AA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A46C7">
            <w:t>2834-S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A46C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A46C7">
            <w:t>SENN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A46C7">
            <w:t>PAIA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A46C7">
            <w:t>074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C6AA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A46C7">
            <w:rPr>
              <w:b/>
              <w:u w:val="single"/>
            </w:rPr>
            <w:t>SHB 2834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A46C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665</w:t>
          </w:r>
        </w:sdtContent>
      </w:sdt>
    </w:p>
    <w:p w:rsidR="00DF5D0E" w:rsidP="00605C39" w:rsidRDefault="007C6AA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A46C7">
            <w:t>By Representative Senn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A46C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02/15/2016</w:t>
          </w:r>
        </w:p>
      </w:sdtContent>
    </w:sdt>
    <w:p w:rsidR="001A46C7" w:rsidP="00C8108C" w:rsidRDefault="00DE256E">
      <w:pPr>
        <w:pStyle w:val="Page"/>
      </w:pPr>
      <w:bookmarkStart w:name="StartOfAmendmentBody" w:id="1"/>
      <w:bookmarkEnd w:id="1"/>
      <w:permStart w:edGrp="everyone" w:id="2144347294"/>
      <w:r>
        <w:tab/>
      </w:r>
      <w:r w:rsidR="001A46C7">
        <w:t xml:space="preserve">On page </w:t>
      </w:r>
      <w:r w:rsidR="002B50E1">
        <w:t>9, line 3, after "</w:t>
      </w:r>
      <w:r w:rsidR="002B50E1">
        <w:rPr>
          <w:u w:val="single"/>
        </w:rPr>
        <w:t>Any</w:t>
      </w:r>
      <w:r w:rsidR="002B50E1">
        <w:t>" strike "</w:t>
      </w:r>
      <w:r w:rsidR="002B50E1">
        <w:rPr>
          <w:u w:val="single"/>
        </w:rPr>
        <w:t>person</w:t>
      </w:r>
      <w:r w:rsidR="002B50E1">
        <w:t>" and insert "</w:t>
      </w:r>
      <w:r w:rsidR="002B50E1">
        <w:rPr>
          <w:u w:val="single"/>
        </w:rPr>
        <w:t>unaccompanied youth</w:t>
      </w:r>
      <w:r w:rsidR="002B50E1">
        <w:t xml:space="preserve">" </w:t>
      </w:r>
    </w:p>
    <w:p w:rsidR="002B50E1" w:rsidP="002B50E1" w:rsidRDefault="002B50E1">
      <w:pPr>
        <w:pStyle w:val="RCWSLText"/>
      </w:pPr>
    </w:p>
    <w:p w:rsidRPr="002B50E1" w:rsidR="002B50E1" w:rsidP="002B50E1" w:rsidRDefault="002B50E1">
      <w:pPr>
        <w:pStyle w:val="RCWSLText"/>
        <w:rPr>
          <w:u w:val="single"/>
        </w:rPr>
      </w:pPr>
      <w:r>
        <w:tab/>
        <w:t>On page 9, line 5, after "</w:t>
      </w:r>
      <w:r>
        <w:rPr>
          <w:u w:val="single"/>
        </w:rPr>
        <w:t>section.</w:t>
      </w:r>
      <w:r>
        <w:t>" insert "</w:t>
      </w:r>
      <w:r w:rsidRPr="00957C2D" w:rsidR="00957C2D">
        <w:rPr>
          <w:u w:val="single"/>
        </w:rPr>
        <w:t>As used in this subsection</w:t>
      </w:r>
      <w:r w:rsidR="00957C2D">
        <w:rPr>
          <w:u w:val="single"/>
        </w:rPr>
        <w:t xml:space="preserve"> (2)</w:t>
      </w:r>
      <w:r w:rsidRPr="00957C2D" w:rsidR="00957C2D">
        <w:rPr>
          <w:u w:val="single"/>
        </w:rPr>
        <w:t>, "unaccompanied" has the definition in RCW 43.330.702.</w:t>
      </w:r>
      <w:r w:rsidRPr="00957C2D" w:rsidR="00957C2D">
        <w:t>"</w:t>
      </w:r>
    </w:p>
    <w:p w:rsidRPr="001A46C7" w:rsidR="00DF5D0E" w:rsidP="001A46C7" w:rsidRDefault="00DF5D0E">
      <w:pPr>
        <w:suppressLineNumbers/>
        <w:rPr>
          <w:spacing w:val="-3"/>
        </w:rPr>
      </w:pPr>
    </w:p>
    <w:permEnd w:id="2144347294"/>
    <w:p w:rsidR="00ED2EEB" w:rsidP="001A46C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49006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A46C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A46C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017FD">
                  <w:t>Requires</w:t>
                </w:r>
                <w:r w:rsidR="00957C2D">
                  <w:t xml:space="preserve"> that in order for youth </w:t>
                </w:r>
                <w:r w:rsidR="00E017FD">
                  <w:t>13</w:t>
                </w:r>
                <w:r w:rsidR="00957C2D">
                  <w:t xml:space="preserve"> years of age or older to provide consent for the collection of personally identifying information they need to be experiencing homelessness while not in the physical custody of a parent or guardian. </w:t>
                </w:r>
              </w:p>
              <w:p w:rsidRPr="007D1589" w:rsidR="001B4E53" w:rsidP="001A46C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4900641"/>
    </w:tbl>
    <w:p w:rsidR="00DF5D0E" w:rsidP="001A46C7" w:rsidRDefault="00DF5D0E">
      <w:pPr>
        <w:pStyle w:val="BillEnd"/>
        <w:suppressLineNumbers/>
      </w:pPr>
    </w:p>
    <w:p w:rsidR="00DF5D0E" w:rsidP="001A46C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A46C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6C7" w:rsidRDefault="001A46C7" w:rsidP="00DF5D0E">
      <w:r>
        <w:separator/>
      </w:r>
    </w:p>
  </w:endnote>
  <w:endnote w:type="continuationSeparator" w:id="0">
    <w:p w:rsidR="001A46C7" w:rsidRDefault="001A46C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FD" w:rsidRDefault="00E017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C6AA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2834-S AMH SENN PAIA 074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A46C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C6AA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2834-S AMH SENN PAIA 074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6C7" w:rsidRDefault="001A46C7" w:rsidP="00DF5D0E">
      <w:r>
        <w:separator/>
      </w:r>
    </w:p>
  </w:footnote>
  <w:footnote w:type="continuationSeparator" w:id="0">
    <w:p w:rsidR="001A46C7" w:rsidRDefault="001A46C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FD" w:rsidRDefault="00E017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46C7"/>
    <w:rsid w:val="001A775A"/>
    <w:rsid w:val="001B4E53"/>
    <w:rsid w:val="001C1B27"/>
    <w:rsid w:val="001E6675"/>
    <w:rsid w:val="00217E8A"/>
    <w:rsid w:val="00265296"/>
    <w:rsid w:val="00281CBD"/>
    <w:rsid w:val="002B50E1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6AAA"/>
    <w:rsid w:val="007D1589"/>
    <w:rsid w:val="007D35D4"/>
    <w:rsid w:val="0083749C"/>
    <w:rsid w:val="008443FE"/>
    <w:rsid w:val="00846034"/>
    <w:rsid w:val="008C7E6E"/>
    <w:rsid w:val="00931B84"/>
    <w:rsid w:val="00957C2D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17FD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2834-S</BillDocName>
  <AmendType>AMH</AmendType>
  <SponsorAcronym>SENN</SponsorAcronym>
  <DrafterAcronym>PAIA</DrafterAcronym>
  <DraftNumber>074</DraftNumber>
  <ReferenceNumber>SHB 2834</ReferenceNumber>
  <Floor>H AMD</Floor>
  <AmendmentNumber> 665</AmendmentNumber>
  <Sponsors>By Representative Senn</Sponsors>
  <FloorAction>ADOPTED 02/15/2016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985</TotalTime>
  <Pages>1</Pages>
  <Words>100</Words>
  <Characters>494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2834-S AMH SENN PAIA 074</vt:lpstr>
    </vt:vector>
  </TitlesOfParts>
  <Company>Washington State Legislature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2834-S AMH SENN PAIA 074</dc:title>
  <dc:creator>Ashley Paintner</dc:creator>
  <cp:lastModifiedBy>Paintner, Ashley</cp:lastModifiedBy>
  <cp:revision>4</cp:revision>
  <cp:lastPrinted>2016-02-11T17:51:00Z</cp:lastPrinted>
  <dcterms:created xsi:type="dcterms:W3CDTF">2016-02-11T01:25:00Z</dcterms:created>
  <dcterms:modified xsi:type="dcterms:W3CDTF">2016-02-11T17:51:00Z</dcterms:modified>
</cp:coreProperties>
</file>