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b2e6ea58204d60" /></Relationships>
</file>

<file path=word/document.xml><?xml version="1.0" encoding="utf-8"?>
<w:document xmlns:w="http://schemas.openxmlformats.org/wordprocessingml/2006/main">
  <w:body>
    <w:p>
      <w:r>
        <w:rPr>
          <w:b/>
        </w:rPr>
        <w:r>
          <w:rPr/>
          <w:t xml:space="preserve">5073-S</w:t>
        </w:r>
      </w:r>
      <w:r>
        <w:rPr>
          <w:b/>
        </w:rPr>
        <w:t xml:space="preserve"> </w:t>
        <w:t xml:space="preserve">AMH</w:t>
      </w:r>
      <w:r>
        <w:rPr>
          <w:b/>
        </w:rPr>
        <w:t xml:space="preserve"> </w:t>
        <w:r>
          <w:rPr/>
          <w:t xml:space="preserve">GGIT</w:t>
        </w:r>
      </w:r>
      <w:r>
        <w:rPr>
          <w:b/>
        </w:rPr>
        <w:t xml:space="preserve"> </w:t>
        <w:r>
          <w:rPr/>
          <w:t xml:space="preserve">H2510.2</w:t>
        </w:r>
      </w:r>
      <w:r>
        <w:rPr>
          <w:b/>
        </w:rPr>
        <w:t xml:space="preserve"> - NOT FOR FLOOR USE</w:t>
      </w:r>
    </w:p>
    <w:p>
      <w:pPr>
        <w:spacing w:before="480" w:after="0" w:line="408" w:lineRule="exact"/>
      </w:pPr>
      <w:r>
        <w:rPr>
          <w:b/>
          <w:u w:val="single"/>
        </w:rPr>
        <w:t xml:space="preserve">SSB 5073</w:t>
      </w:r>
      <w:r>
        <w:t xml:space="preserve"> -</w:t>
      </w:r>
      <w:r>
        <w:t xml:space="preserve"> </w:t>
        <w:t xml:space="preserve">H COMM AMD</w:t>
      </w:r>
      <w:r>
        <w:t xml:space="preserve"> </w:t>
      </w:r>
      <w:r>
        <w:rPr>
          <w:b/>
        </w:rPr>
      </w:r>
    </w:p>
    <w:p>
      <w:pPr>
        <w:ind w:left="0" w:right="0" w:firstLine="360"/>
        <w:jc w:val="both"/>
      </w:pPr>
      <w:r>
        <w:rPr/>
        <w:t xml:space="preserve">By Committee on General Government &amp; Information Technology</w:t>
      </w:r>
    </w:p>
    <w:p>
      <w:pPr>
        <w:jc w:val="right"/>
      </w:pPr>
    </w:p>
    <w:p>
      <w:pPr>
        <w:ind w:left="0" w:right="0" w:firstLine="360"/>
        <w:jc w:val="both"/>
      </w:pPr>
      <w:r>
        <w:rPr/>
        <w:t xml:space="preserve">Strike everything after the enacting clause and insert the following:</w:t>
      </w:r>
    </w:p>
    <w:p>
      <w:pPr>
        <w:ind w:left="0" w:right="0" w:firstLine="360"/>
        <w:jc w:val="center"/>
      </w:pPr>
      <w:r>
        <w:rPr>
          <w:b/>
        </w:rPr>
        <w:t xml:space="preserve">"</w:t>
      </w:r>
      <w:r>
        <w:rPr>
          <w:b/>
        </w:rPr>
        <w:t xml:space="preserve">PART I</w:t>
      </w:r>
    </w:p>
    <w:p>
      <w:pPr>
        <w:ind w:left="0" w:right="0" w:firstLine="360"/>
        <w:jc w:val="center"/>
      </w:pPr>
      <w:r>
        <w:rPr>
          <w:b/>
        </w:rPr>
        <w:t xml:space="preserve">GENERAL PROVISIONS</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2007 c 506 s 6 are each amended to read as follows:</w:t>
      </w:r>
    </w:p>
    <w:p>
      <w:pPr>
        <w:ind w:left="0" w:right="0" w:firstLine="360"/>
        <w:jc w:val="both"/>
      </w:pPr>
      <w:r>
        <w:rPr/>
        <w:t xml:space="preserve">The office of financial management shall:</w:t>
      </w:r>
    </w:p>
    <w:p>
      <w:pPr>
        <w:ind w:left="0" w:right="0" w:firstLine="360"/>
        <w:jc w:val="both"/>
      </w:pPr>
      <w:r>
        <w:rPr/>
        <w:t xml:space="preserve">(1) Work with the department of </w:t>
      </w:r>
      <w:r>
        <w:t>((</w:t>
      </w:r>
      <w:r>
        <w:rPr>
          <w:strike/>
        </w:rPr>
        <w:t xml:space="preserve">general administration</w:t>
      </w:r>
      <w:r>
        <w:t>))</w:t>
      </w:r>
      <w:r>
        <w:rPr/>
        <w:t xml:space="preserve"> </w:t>
      </w:r>
      <w:r>
        <w:rPr>
          <w:u w:val="single"/>
        </w:rPr>
        <w:t xml:space="preserve">enterprise services</w:t>
      </w:r>
      <w:r>
        <w:rPr/>
        <w:t xml:space="preserve"> and all other state agencies to determine the long</w:t>
      </w:r>
      <w:r>
        <w:rPr/>
        <w:noBreakHyphen/>
      </w:r>
      <w:r>
        <w:rPr/>
        <w:t xml:space="preserve">term facility needs of state government; </w:t>
      </w:r>
      <w:r>
        <w:t>((</w:t>
      </w:r>
      <w:r>
        <w:rPr>
          <w:strike/>
        </w:rPr>
        <w:t xml:space="preserve">and</w:t>
      </w:r>
      <w:r>
        <w:t>))</w:t>
      </w:r>
    </w:p>
    <w:p>
      <w:pPr>
        <w:ind w:left="0" w:right="0" w:firstLine="360"/>
        <w:jc w:val="both"/>
      </w:pPr>
      <w:r>
        <w:rPr/>
        <w:t xml:space="preserve">(2) Develop and submit a six</w:t>
      </w:r>
      <w:r>
        <w:rPr/>
        <w:noBreakHyphen/>
      </w:r>
      <w:r>
        <w:rPr/>
        <w:t xml:space="preserve">year facility plan to the legislature by January 1st of every odd</w:t>
      </w:r>
      <w:r>
        <w:rPr/>
        <w:noBreakHyphen/>
      </w:r>
      <w:r>
        <w:rPr/>
        <w:t xml:space="preserve">numbered year</w:t>
      </w:r>
      <w:r>
        <w:t>((</w:t>
      </w:r>
      <w:r>
        <w:rPr>
          <w:strike/>
        </w:rPr>
        <w:t xml:space="preserve">, beginning January 1, 2009,</w:t>
      </w:r>
      <w:r>
        <w:t>))</w:t>
      </w:r>
      <w:r>
        <w:rPr/>
        <w:t xml:space="preserve"> that includes state agency space requirements and other pertinent data necessary for cost</w:t>
      </w:r>
      <w:r>
        <w:rPr/>
        <w:noBreakHyphen/>
      </w:r>
      <w:r>
        <w:rPr/>
        <w:t xml:space="preserve">effective facility planning. The department of </w:t>
      </w:r>
      <w:r>
        <w:t>((</w:t>
      </w:r>
      <w:r>
        <w:rPr>
          <w:strike/>
        </w:rPr>
        <w:t xml:space="preserve">general administration</w:t>
      </w:r>
      <w:r>
        <w:t>))</w:t>
      </w:r>
      <w:r>
        <w:rPr/>
        <w:t xml:space="preserve"> </w:t>
      </w:r>
      <w:r>
        <w:rPr>
          <w:u w:val="single"/>
        </w:rPr>
        <w:t xml:space="preserve">enterprise services</w:t>
      </w:r>
      <w:r>
        <w:rPr/>
        <w:t xml:space="preserve"> shall assist with this effort as required by the office of financial management</w:t>
      </w:r>
      <w:r>
        <w:rPr>
          <w:u w:val="single"/>
        </w:rPr>
        <w:t xml:space="preserve">; and</w:t>
      </w:r>
    </w:p>
    <w:p>
      <w:pPr>
        <w:ind w:left="0" w:right="0" w:firstLine="360"/>
        <w:jc w:val="both"/>
      </w:pPr>
      <w:r>
        <w:rPr>
          <w:u w:val="single"/>
        </w:rPr>
        <w:t xml:space="preserve">(3) Establish and enforce policies and workplace strategies that promote the efficient use of state facilities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2007 c 506 s 7 are each amended to read as follows:</w:t>
      </w:r>
    </w:p>
    <w:p>
      <w:pPr>
        <w:ind w:left="0" w:right="0" w:firstLine="360"/>
        <w:jc w:val="both"/>
      </w:pPr>
      <w:r>
        <w:rPr/>
        <w:t xml:space="preserve">(1) The office of financial management shall develop and maintain an inventory system to account for all </w:t>
      </w:r>
      <w:r>
        <w:rPr>
          <w:u w:val="single"/>
        </w:rPr>
        <w:t xml:space="preserve">facilities</w:t>
      </w:r>
      <w:r>
        <w:rPr/>
        <w:t xml:space="preserve"> owned or leased </w:t>
      </w:r>
      <w:r>
        <w:t>((</w:t>
      </w:r>
      <w:r>
        <w:rPr>
          <w:strike/>
        </w:rPr>
        <w:t xml:space="preserve">facilities utilized</w:t>
      </w:r>
      <w:r>
        <w:t>))</w:t>
      </w:r>
      <w:r>
        <w:rPr/>
        <w:t xml:space="preserve"> by state government. At a minimum, the inventory system must include the facility owner, location, type, condition, </w:t>
      </w:r>
      <w:r>
        <w:rPr>
          <w:u w:val="single"/>
        </w:rPr>
        <w:t xml:space="preserve">use data,</w:t>
      </w:r>
      <w:r>
        <w:rPr/>
        <w:t xml:space="preserve"> and size of each facility. In addition, for owned facilities, the inventory system must include the date and cost of original construction and the cost of any major remodeling or renovation. The inventory must be updated </w:t>
      </w:r>
      <w:r>
        <w:rPr>
          <w:u w:val="single"/>
        </w:rPr>
        <w:t xml:space="preserve">by all agencies, departments, boards, commissions, and institutions</w:t>
      </w:r>
      <w:r>
        <w:rPr/>
        <w:t xml:space="preserve">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ind w:left="0" w:right="0" w:firstLine="360"/>
        <w:jc w:val="both"/>
      </w:pPr>
      <w:r>
        <w:rPr/>
        <w:t xml:space="preserve">(2) </w:t>
      </w:r>
      <w:r>
        <w:t>((</w:t>
      </w:r>
      <w:r>
        <w:rPr>
          <w:strike/>
        </w:rPr>
        <w:t xml:space="preserve">All agencies, departments, boards, commissions, and institutions of the state of Washington shall provide to the office of financial management a complete inventory of owned and leased facilities by September 1, 2010. The inventory must be updated and submitted to the office of financial management by September 1st of each subsequent year.</w:t>
      </w:r>
      <w:r>
        <w:t>))</w:t>
      </w:r>
      <w:r>
        <w:rPr/>
        <w:t xml:space="preserve"> The </w:t>
      </w:r>
      <w:r>
        <w:t>((</w:t>
      </w:r>
      <w:r>
        <w:rPr>
          <w:strike/>
        </w:rPr>
        <w:t xml:space="preserve">inventories</w:t>
      </w:r>
      <w:r>
        <w:t>))</w:t>
      </w:r>
      <w:r>
        <w:rPr/>
        <w:t xml:space="preserve"> </w:t>
      </w:r>
      <w:r>
        <w:rPr>
          <w:u w:val="single"/>
        </w:rPr>
        <w:t xml:space="preserve">inventory</w:t>
      </w:r>
      <w:r>
        <w:rPr/>
        <w:t xml:space="preserve"> required under this subsection must be submitted in a standard format prescribed by the office of financial management.</w:t>
      </w:r>
    </w:p>
    <w:p>
      <w:pPr>
        <w:ind w:left="0" w:right="0" w:firstLine="360"/>
        <w:jc w:val="both"/>
      </w:pPr>
      <w:r>
        <w:rPr/>
        <w:t xml:space="preserve">(3) </w:t>
      </w:r>
      <w:r>
        <w:t>((</w:t>
      </w:r>
      <w:r>
        <w:rPr>
          <w:strike/>
        </w:rPr>
        <w:t xml:space="preserve">The office of financial management shall report to the legislature by September 1, 2008, on recommended improvements to the inventory system, redevelopment costs, and an implementation schedule for the redevelopment of the inventory system. The report shall also make recommendations on other improvements that will improve accountability and assist in the evaluation of budget requests and facility management by the governor and the legislature.</w:t>
      </w:r>
    </w:p>
    <w:p>
      <w:pPr>
        <w:ind w:left="0" w:right="0" w:firstLine="360"/>
        <w:jc w:val="both"/>
      </w:pPr>
      <w:r>
        <w:rPr>
          <w:strike/>
        </w:rPr>
        <w:t xml:space="preserve">(4)</w:t>
      </w:r>
      <w:r>
        <w:t>))</w:t>
      </w:r>
      <w:r>
        <w:rPr/>
        <w:t xml:space="preserve"> For the purposes of this section, "facilities" means buildings and other structures with walls and a roof. "Facilities" does not mean roads, bridges, parking areas, utility systems, and other similar improvements to real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ind w:left="0" w:right="0" w:firstLine="360"/>
        <w:jc w:val="both"/>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ind w:left="0" w:right="0" w:firstLine="360"/>
        <w:jc w:val="both"/>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ind w:left="0" w:right="0" w:firstLine="360"/>
        <w:jc w:val="both"/>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ind w:left="0" w:right="0" w:firstLine="360"/>
        <w:jc w:val="both"/>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ind w:left="0" w:right="0" w:firstLine="360"/>
        <w:jc w:val="both"/>
      </w:pPr>
      <w:r>
        <w:rPr/>
        <w:t xml:space="preserve">(4) In addition, the director of financial management, as agent of the governor, shall:</w:t>
      </w:r>
    </w:p>
    <w:p>
      <w:pPr>
        <w:ind w:left="0" w:right="0" w:firstLine="360"/>
        <w:jc w:val="both"/>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ind w:left="0" w:right="0" w:firstLine="360"/>
        <w:jc w:val="both"/>
      </w:pPr>
      <w:r>
        <w:t>((</w:t>
      </w:r>
      <w:r>
        <w:rPr>
          <w:strike/>
        </w:rPr>
        <w:t xml:space="preserve">Each</w:t>
      </w:r>
      <w:r>
        <w:t>))</w:t>
      </w:r>
      <w:r>
        <w:rPr/>
        <w:t xml:space="preserve"> </w:t>
      </w:r>
      <w:r>
        <w:rPr>
          <w:u w:val="single"/>
        </w:rPr>
        <w:t xml:space="preserve">(i) For those agencies that the director determines internal audit is required, the</w:t>
      </w:r>
      <w:r>
        <w:rPr/>
        <w:t xml:space="preserve"> agency head or authorized designee shall be assigned the responsibility and authority for establishing and maintaining internal audits following </w:t>
      </w:r>
      <w:r>
        <w:t>((</w:t>
      </w:r>
      <w:r>
        <w:rPr>
          <w:strike/>
        </w:rPr>
        <w:t xml:space="preserve">the</w:t>
      </w:r>
      <w:r>
        <w:t>))</w:t>
      </w:r>
      <w:r>
        <w:rPr/>
        <w:t xml:space="preserve"> </w:t>
      </w:r>
      <w:r>
        <w:rPr>
          <w:u w:val="single"/>
        </w:rPr>
        <w:t xml:space="preserve">professional audit</w:t>
      </w:r>
      <w:r>
        <w:rPr/>
        <w:t xml:space="preserve"> standards </w:t>
      </w:r>
      <w:r>
        <w:t>((</w:t>
      </w:r>
      <w:r>
        <w:rPr>
          <w:strike/>
        </w:rPr>
        <w:t xml:space="preserve">of internal auditing of</w:t>
      </w:r>
      <w:r>
        <w:t>))</w:t>
      </w:r>
      <w:r>
        <w:rPr/>
        <w:t xml:space="preserve"> </w:t>
      </w:r>
      <w:r>
        <w:rPr>
          <w:u w:val="single"/>
        </w:rPr>
        <w:t xml:space="preserve">including generally accepted government auditing standards or standards adopted by</w:t>
      </w:r>
      <w:r>
        <w:rPr/>
        <w:t xml:space="preserve"> the institute of internal auditors</w:t>
      </w:r>
      <w:r>
        <w:rPr>
          <w:u w:val="single"/>
        </w:rPr>
        <w:t xml:space="preserve">, or both.</w:t>
      </w:r>
    </w:p>
    <w:p>
      <w:pPr>
        <w:ind w:left="0" w:right="0" w:firstLine="360"/>
        <w:jc w:val="both"/>
      </w:pPr>
      <w:r>
        <w:rPr>
          <w:u w:val="single"/>
        </w:rP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director to assess the effectiveness of the agency's systems of internal controls and risk management processes</w:t>
      </w:r>
      <w:r>
        <w:rPr/>
        <w:t xml:space="preserve">;</w:t>
      </w:r>
    </w:p>
    <w:p>
      <w:pPr>
        <w:ind w:left="0" w:right="0" w:firstLine="360"/>
        <w:jc w:val="both"/>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ind w:left="0" w:right="0" w:firstLine="360"/>
        <w:jc w:val="both"/>
      </w:pPr>
      <w:r>
        <w:rPr/>
        <w:t xml:space="preserve">(c) Establish policies for allowing the contracting of child care services;</w:t>
      </w:r>
    </w:p>
    <w:p>
      <w:pPr>
        <w:ind w:left="0" w:right="0" w:firstLine="360"/>
        <w:jc w:val="both"/>
      </w:pPr>
      <w:r>
        <w:rPr/>
        <w:t xml:space="preserve">(d) Report to the governor with regard to duplication of effort or lack of coordination among agencies;</w:t>
      </w:r>
    </w:p>
    <w:p>
      <w:pPr>
        <w:ind w:left="0" w:right="0" w:firstLine="360"/>
        <w:jc w:val="both"/>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ind w:left="0" w:right="0" w:firstLine="360"/>
        <w:jc w:val="both"/>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ind w:left="0" w:right="0" w:firstLine="360"/>
        <w:jc w:val="both"/>
      </w:pPr>
      <w:r>
        <w:rPr/>
        <w:t xml:space="preserve">(g) Adopt rules to effectuate provisions contained in (a) through (f) of this subsection.</w:t>
      </w:r>
    </w:p>
    <w:p>
      <w:pPr>
        <w:ind w:left="0" w:right="0" w:firstLine="360"/>
        <w:jc w:val="both"/>
      </w:pPr>
      <w:r>
        <w:rPr/>
        <w:t xml:space="preserve">(5) The treasurer shall:</w:t>
      </w:r>
    </w:p>
    <w:p>
      <w:pPr>
        <w:ind w:left="0" w:right="0" w:firstLine="360"/>
        <w:jc w:val="both"/>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ind w:left="0" w:right="0" w:firstLine="360"/>
        <w:jc w:val="both"/>
      </w:pPr>
      <w:r>
        <w:rPr/>
        <w:t xml:space="preserve">(b) Receive, disburse, or transfer public funds under the treasurer's supervision or custody;</w:t>
      </w:r>
    </w:p>
    <w:p>
      <w:pPr>
        <w:ind w:left="0" w:right="0" w:firstLine="360"/>
        <w:jc w:val="both"/>
      </w:pPr>
      <w:r>
        <w:rPr/>
        <w:t xml:space="preserve">(c) Keep a correct and current account of all moneys received and disbursed by the treasurer, classified by fund or account;</w:t>
      </w:r>
    </w:p>
    <w:p>
      <w:pPr>
        <w:ind w:left="0" w:right="0" w:firstLine="360"/>
        <w:jc w:val="both"/>
      </w:pPr>
      <w:r>
        <w:rPr/>
        <w:t xml:space="preserve">(d) Coordinate agencies' acceptance and use of credit cards and other payment methods, if the agencies have received authorization under RCW 43.41.180;</w:t>
      </w:r>
    </w:p>
    <w:p>
      <w:pPr>
        <w:ind w:left="0" w:right="0" w:firstLine="360"/>
        <w:jc w:val="both"/>
      </w:pPr>
      <w:r>
        <w:rPr/>
        <w:t xml:space="preserve">(e) Perform such other duties as may be required by law or by regulations issued pursuant to this law.</w:t>
      </w:r>
    </w:p>
    <w:p>
      <w:pPr>
        <w:ind w:left="0" w:right="0" w:firstLine="360"/>
        <w:jc w:val="both"/>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ind w:left="0" w:right="0" w:firstLine="360"/>
        <w:jc w:val="both"/>
      </w:pPr>
      <w:r>
        <w:rPr/>
        <w:t xml:space="preserve">(6) The state auditor shall:</w:t>
      </w:r>
    </w:p>
    <w:p>
      <w:pPr>
        <w:ind w:left="0" w:right="0" w:firstLine="360"/>
        <w:jc w:val="both"/>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ind w:left="0" w:right="0" w:firstLine="360"/>
        <w:jc w:val="both"/>
      </w:pPr>
      <w:r>
        <w:rPr/>
        <w:t xml:space="preserve">(b) Give information to the legislature, whenever required, upon any subject relating to the financial affairs of the state.</w:t>
      </w:r>
    </w:p>
    <w:p>
      <w:pPr>
        <w:ind w:left="0" w:right="0" w:firstLine="360"/>
        <w:jc w:val="both"/>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ind w:left="0" w:right="0" w:firstLine="360"/>
        <w:jc w:val="both"/>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ind w:left="0" w:right="0" w:firstLine="360"/>
        <w:jc w:val="both"/>
      </w:pPr>
      <w:r>
        <w:rPr/>
        <w:t xml:space="preserve">(e) Promptly report any irregularities to the attorney general.</w:t>
      </w:r>
    </w:p>
    <w:p>
      <w:pPr>
        <w:ind w:left="0" w:right="0" w:firstLine="360"/>
        <w:jc w:val="both"/>
      </w:pPr>
      <w:r>
        <w:rPr/>
        <w:t xml:space="preserve">(f) Investigate improper governmental activity under chapter 42.40 RCW.</w:t>
      </w:r>
    </w:p>
    <w:p>
      <w:pPr>
        <w:ind w:left="0" w:right="0" w:firstLine="360"/>
        <w:jc w:val="both"/>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ind w:left="0" w:right="0" w:firstLine="360"/>
        <w:jc w:val="both"/>
      </w:pPr>
      <w:r>
        <w:rPr/>
        <w:t xml:space="preserve">(7) The joint legislative audit and review committee may:</w:t>
      </w:r>
    </w:p>
    <w:p>
      <w:pPr>
        <w:ind w:left="0" w:right="0" w:firstLine="360"/>
        <w:jc w:val="both"/>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ind w:left="0" w:right="0" w:firstLine="360"/>
        <w:jc w:val="both"/>
      </w:pPr>
      <w:r>
        <w:rPr/>
        <w:t xml:space="preserve">(b) Give information to the legislature or any legislative committee whenever required upon any subject relating to the performance and management of state agencies.</w:t>
      </w:r>
    </w:p>
    <w:p>
      <w:pPr>
        <w:ind w:left="0" w:right="0" w:firstLine="360"/>
        <w:jc w:val="both"/>
      </w:pPr>
      <w:r>
        <w:rPr/>
        <w:t xml:space="preserve">(c) Make a report to the legislature which shall include at least the following:</w:t>
      </w:r>
    </w:p>
    <w:p>
      <w:pPr>
        <w:ind w:left="0" w:right="0" w:firstLine="360"/>
        <w:jc w:val="both"/>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ind w:left="0" w:right="0" w:firstLine="360"/>
        <w:jc w:val="both"/>
      </w:pPr>
      <w:r>
        <w:rPr/>
        <w:t xml:space="preserve">(ii) Such plans as it deems expedient for the support of the state's credit, for lessening expenditures, for promoting frugality and economy in agency affairs, and generally for an improved level of fiscal management.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ind w:left="0" w:right="0" w:firstLine="360"/>
        <w:jc w:val="both"/>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ind w:left="0" w:right="0" w:firstLine="360"/>
        <w:jc w:val="both"/>
      </w:pPr>
      <w:r>
        <w:rPr/>
        <w:t xml:space="preserve">(a) Economic vitality: To promote and develop transportation systems that stimulate, support, and enhance the movement of people and goods to ensure a prosperous economy;</w:t>
      </w:r>
    </w:p>
    <w:p>
      <w:pPr>
        <w:ind w:left="0" w:right="0" w:firstLine="360"/>
        <w:jc w:val="both"/>
      </w:pPr>
      <w:r>
        <w:rPr/>
        <w:t xml:space="preserve">(b) Preservation: To maintain, preserve, and extend the life and utility of prior investments in transportation systems and services;</w:t>
      </w:r>
    </w:p>
    <w:p>
      <w:pPr>
        <w:ind w:left="0" w:right="0" w:firstLine="360"/>
        <w:jc w:val="both"/>
      </w:pPr>
      <w:r>
        <w:rPr/>
        <w:t xml:space="preserve">(c) Safety: To provide for and improve the safety and security of transportation customers and the transportation system;</w:t>
      </w:r>
    </w:p>
    <w:p>
      <w:pPr>
        <w:ind w:left="0" w:right="0" w:firstLine="360"/>
        <w:jc w:val="both"/>
      </w:pPr>
      <w:r>
        <w:rPr/>
        <w:t xml:space="preserve">(d) Mobility: To improve the predictable movement of goods and people throughout Washington state;</w:t>
      </w:r>
    </w:p>
    <w:p>
      <w:pPr>
        <w:ind w:left="0" w:right="0" w:firstLine="360"/>
        <w:jc w:val="both"/>
      </w:pPr>
      <w:r>
        <w:rPr/>
        <w:t xml:space="preserve">(e) Environment: To enhance Washington's quality of life through transportation investments that promote energy conservation, enhance healthy communities, and protect the environment; and</w:t>
      </w:r>
    </w:p>
    <w:p>
      <w:pPr>
        <w:ind w:left="0" w:right="0" w:firstLine="360"/>
        <w:jc w:val="both"/>
      </w:pPr>
      <w:r>
        <w:rPr/>
        <w:t xml:space="preserve">(f) Stewardship: To continuously improve the quality, effectiveness, and efficiency of the transportation system.</w:t>
      </w:r>
    </w:p>
    <w:p>
      <w:pPr>
        <w:ind w:left="0" w:right="0" w:firstLine="360"/>
        <w:jc w:val="both"/>
      </w:pPr>
      <w:r>
        <w:rPr/>
        <w:t xml:space="preserve">(2) The powers, duties, and functions of state transportation agencies must be performed in a manner consistent with the policy goals set forth in subsection (1) of this section.</w:t>
      </w:r>
    </w:p>
    <w:p>
      <w:pPr>
        <w:ind w:left="0" w:right="0" w:firstLine="360"/>
        <w:jc w:val="both"/>
      </w:pPr>
      <w:r>
        <w:rPr/>
        <w:t xml:space="preserve">(3) These policy goals are intended to be the basis for establishing detailed and measurable objectives and related performance measures.</w:t>
      </w:r>
    </w:p>
    <w:p>
      <w:pPr>
        <w:ind w:left="0" w:right="0" w:firstLine="360"/>
        <w:jc w:val="both"/>
      </w:pPr>
      <w:r>
        <w:rPr/>
        <w:t xml:space="preserve">(4) It is the intent of the legislature that the </w:t>
      </w:r>
      <w:r>
        <w:t>((</w:t>
      </w:r>
      <w:r>
        <w:rPr>
          <w:strike/>
        </w:rPr>
        <w:t xml:space="preserve">office of financial management</w:t>
      </w:r>
      <w:r>
        <w:t>))</w:t>
      </w:r>
      <w:r>
        <w:rPr/>
        <w:t xml:space="preserve"> </w:t>
      </w:r>
      <w:r>
        <w:rPr>
          <w:u w:val="single"/>
        </w:rPr>
        <w:t xml:space="preserve">department of transportation</w:t>
      </w:r>
      <w:r>
        <w:rPr/>
        <w:t xml:space="preserve"> establish objectives and performance measures for the department </w:t>
      </w:r>
      <w:r>
        <w:t>((</w:t>
      </w:r>
      <w:r>
        <w:rPr>
          <w:strike/>
        </w:rPr>
        <w:t xml:space="preserve">of transportation</w:t>
      </w:r>
      <w:r>
        <w:t>))</w:t>
      </w:r>
      <w:r>
        <w:rPr/>
        <w:t xml:space="preserve"> and other state agencies with transportation</w:t>
      </w:r>
      <w:r>
        <w:rPr/>
        <w:noBreakHyphen/>
      </w:r>
      <w:r>
        <w:rPr/>
        <w:t xml:space="preserve">related responsibilities to ensure transportation system performance at local, regional, and state government levels progresses toward the attainment of the policy goals set forth in subsection (1) of this section. </w:t>
      </w:r>
      <w:r>
        <w:t>((</w:t>
      </w:r>
      <w:r>
        <w:rPr>
          <w:strike/>
        </w:rPr>
        <w:t xml:space="preserve">The office of financial management shall submit initial objectives and performance measures to the legislature for its review and shall provide copies of the same to the commission during the 2008 legislative session.</w:t>
      </w:r>
      <w:r>
        <w:t>))</w:t>
      </w:r>
      <w:r>
        <w:rPr/>
        <w:t xml:space="preserve"> The </w:t>
      </w:r>
      <w:r>
        <w:t>((</w:t>
      </w:r>
      <w:r>
        <w:rPr>
          <w:strike/>
        </w:rPr>
        <w:t xml:space="preserve">office of financial management</w:t>
      </w:r>
      <w:r>
        <w:t>))</w:t>
      </w:r>
      <w:r>
        <w:rPr/>
        <w:t xml:space="preserve"> </w:t>
      </w:r>
      <w:r>
        <w:rPr>
          <w:u w:val="single"/>
        </w:rPr>
        <w:t xml:space="preserve">department of transportation</w:t>
      </w:r>
      <w:r>
        <w:rPr/>
        <w:t xml:space="preserve"> shall submit objectives and performance measures to the legislature for its review and shall provide copies of the same to the commission during each regular session of the legislature during an even-numbered year thereafter.</w:t>
      </w:r>
    </w:p>
    <w:p>
      <w:pPr>
        <w:ind w:left="0" w:right="0" w:firstLine="360"/>
        <w:jc w:val="both"/>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ind w:left="0" w:right="0" w:firstLine="360"/>
        <w:jc w:val="both"/>
      </w:pPr>
      <w:r>
        <w:rPr/>
        <w:t xml:space="preserve">(6) This section does not create a private right of action.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2013 c 306 s 521 are each amended to read as follows:</w:t>
      </w:r>
    </w:p>
    <w:p>
      <w:pPr>
        <w:ind w:left="0" w:right="0" w:firstLine="360"/>
        <w:jc w:val="both"/>
      </w:pPr>
      <w:r>
        <w:rPr/>
        <w:t xml:space="preserve">(1) Any ferry employee organization certified as the bargaining representative shall be the exclusive representative of all ferry employees in the bargaining unit and shall represent all such employees fairly.</w:t>
      </w:r>
    </w:p>
    <w:p>
      <w:pPr>
        <w:ind w:left="0" w:right="0" w:firstLine="360"/>
        <w:jc w:val="both"/>
      </w:pPr>
      <w:r>
        <w:rPr/>
        <w:t xml:space="preserve">(2) A ferry employee organization or organizations and the governor may each designate any individual as its representative to engage in collective bargaining negotiations.</w:t>
      </w:r>
    </w:p>
    <w:p>
      <w:pPr>
        <w:ind w:left="0" w:right="0" w:firstLine="360"/>
        <w:jc w:val="both"/>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ind w:left="0" w:right="0" w:firstLine="360"/>
        <w:jc w:val="both"/>
      </w:pPr>
      <w:r>
        <w:rPr/>
        <w:t xml:space="preserve">(4) Terms of any collective bargaining agreement may be enforced by civil action in Thurston county superior court upon the initiative of either party.</w:t>
      </w:r>
    </w:p>
    <w:p>
      <w:pPr>
        <w:ind w:left="0" w:right="0" w:firstLine="360"/>
        <w:jc w:val="both"/>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ind w:left="0" w:right="0" w:firstLine="360"/>
        <w:jc w:val="both"/>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ind w:left="0" w:right="0" w:firstLine="360"/>
        <w:jc w:val="both"/>
      </w:pPr>
      <w:r>
        <w:rPr/>
        <w:t xml:space="preserve">(b) The negotiation of a proposed collective bargaining agreement by representatives of the employer and a ferry employee organization shall commence on or about February 1st of every even-numbered year.</w:t>
      </w:r>
    </w:p>
    <w:p>
      <w:pPr>
        <w:ind w:left="0" w:right="0" w:firstLine="360"/>
        <w:jc w:val="both"/>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ind w:left="0" w:right="0" w:firstLine="360"/>
        <w:jc w:val="both"/>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ind w:left="0" w:right="0" w:firstLine="360"/>
        <w:jc w:val="both"/>
      </w:pPr>
      <w:r>
        <w:rPr/>
        <w:t xml:space="preserve">(8) The office of financial management shall conduct a salary survey, for use in collective bargaining and arbitration</w:t>
      </w:r>
      <w:r>
        <w:t>((</w:t>
      </w:r>
      <w:r>
        <w:rPr>
          <w:strike/>
        </w:rPr>
        <w:t xml:space="preserve">, which must be conducted through a contract with a firm nationally recognized in the field of human resources management consulting</w:t>
      </w:r>
      <w:r>
        <w:t>))</w:t>
      </w:r>
      <w:r>
        <w:rPr/>
        <w:t xml:space="preserve">.</w:t>
      </w:r>
    </w:p>
    <w:p>
      <w:pPr>
        <w:ind w:left="0" w:right="0" w:firstLine="360"/>
        <w:jc w:val="both"/>
      </w:pPr>
      <w:r>
        <w:rPr/>
        <w:t xml:space="preserve">(9) Except as provided in subsection (11) of this section:</w:t>
      </w:r>
    </w:p>
    <w:p>
      <w:pPr>
        <w:ind w:left="0" w:right="0" w:firstLine="360"/>
        <w:jc w:val="both"/>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ind w:left="0" w:right="0" w:firstLine="360"/>
        <w:jc w:val="both"/>
      </w:pPr>
      <w:r>
        <w:rPr/>
        <w:t xml:space="preserve">(i) Have been submitted to the director of the office of financial management by October 1st before the legislative session at which the requests are to be considered; and</w:t>
      </w:r>
    </w:p>
    <w:p>
      <w:pPr>
        <w:ind w:left="0" w:right="0" w:firstLine="360"/>
        <w:jc w:val="both"/>
      </w:pPr>
      <w:r>
        <w:rPr/>
        <w:t xml:space="preserve">(ii) Have been certified by the director of the office of financial management as being feasible financially for the state.</w:t>
      </w:r>
    </w:p>
    <w:p>
      <w:pPr>
        <w:ind w:left="0" w:right="0" w:firstLine="360"/>
        <w:jc w:val="both"/>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ind w:left="0" w:right="0" w:firstLine="360"/>
        <w:jc w:val="both"/>
      </w:pPr>
      <w:r>
        <w:rPr/>
        <w:t xml:space="preserve">(i) Have been submitted to the director of the office of financial management by October 1st before the legislative session at which the requests are to be considered; and</w:t>
      </w:r>
    </w:p>
    <w:p>
      <w:pPr>
        <w:ind w:left="0" w:right="0" w:firstLine="360"/>
        <w:jc w:val="both"/>
      </w:pPr>
      <w:r>
        <w:rPr/>
        <w:t xml:space="preserve">(ii) Have been certified by the director of the office of financial management as being feasible financially for the state.</w:t>
      </w:r>
    </w:p>
    <w:p>
      <w:pPr>
        <w:ind w:left="0" w:right="0" w:firstLine="360"/>
        <w:jc w:val="both"/>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ind w:left="0" w:right="0" w:firstLine="360"/>
        <w:jc w:val="both"/>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ind w:left="0" w:right="0" w:firstLine="360"/>
        <w:jc w:val="both"/>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ind w:left="0" w:right="0" w:firstLine="360"/>
        <w:jc w:val="both"/>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ind w:left="0" w:right="0" w:firstLine="360"/>
        <w:jc w:val="both"/>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2011 1st sp.s. c 16 s 12 are each amended to read as follows:</w:t>
      </w:r>
    </w:p>
    <w:p>
      <w:pPr>
        <w:ind w:left="0" w:right="0" w:firstLine="360"/>
        <w:jc w:val="both"/>
      </w:pPr>
      <w:r>
        <w:rPr/>
        <w:t xml:space="preserve">(1) The </w:t>
      </w:r>
      <w:r>
        <w:t>((</w:t>
      </w:r>
      <w:r>
        <w:rPr>
          <w:strike/>
        </w:rPr>
        <w:t xml:space="preserve">office of financial management</w:t>
      </w:r>
      <w:r>
        <w:t>))</w:t>
      </w:r>
      <w:r>
        <w:rPr/>
        <w:t xml:space="preserve"> </w:t>
      </w:r>
      <w:r>
        <w:rPr>
          <w:u w:val="single"/>
        </w:rPr>
        <w:t xml:space="preserve">department of transportation</w:t>
      </w:r>
      <w:r>
        <w:rPr/>
        <w:t xml:space="preserve"> shall complete a government management and accountability performance report that provides a baseline assessment of current performance on the performance measures identified in RCW 47.64.355 </w:t>
      </w:r>
      <w:r>
        <w:t>((</w:t>
      </w:r>
      <w:r>
        <w:rPr>
          <w:strike/>
        </w:rPr>
        <w:t xml:space="preserve">and section 11 of this act</w:t>
      </w:r>
      <w:r>
        <w:t>))</w:t>
      </w:r>
      <w:r>
        <w:rPr/>
        <w:t xml:space="preserve"> using final 2009-2011 data. This report must be presented to the legislature by November 1, 2011, through the attainment report required in RCW 47.01.071(5) and 47.04.280.</w:t>
      </w:r>
    </w:p>
    <w:p>
      <w:pPr>
        <w:ind w:left="0" w:right="0" w:firstLine="360"/>
        <w:jc w:val="both"/>
      </w:pPr>
      <w:r>
        <w:rPr/>
        <w:t xml:space="preserve">(2) By December 31, 2012, and each year thereafter, the </w:t>
      </w:r>
      <w:r>
        <w:t>((</w:t>
      </w:r>
      <w:r>
        <w:rPr>
          <w:strike/>
        </w:rPr>
        <w:t xml:space="preserve">office of financial management</w:t>
      </w:r>
      <w:r>
        <w:t>))</w:t>
      </w:r>
      <w:r>
        <w:rPr/>
        <w:t xml:space="preserve"> </w:t>
      </w:r>
      <w:r>
        <w:rPr>
          <w:u w:val="single"/>
        </w:rPr>
        <w:t xml:space="preserve">department of transportation</w:t>
      </w:r>
      <w:r>
        <w:rPr/>
        <w:t xml:space="preserve"> shall complete a performance report for the prior fiscal year. This report must be reviewed by the joint transportation committee.</w:t>
      </w:r>
    </w:p>
    <w:p>
      <w:pPr>
        <w:ind w:left="0" w:right="0" w:firstLine="360"/>
        <w:jc w:val="both"/>
      </w:pPr>
      <w:r>
        <w:rPr/>
        <w:t xml:space="preserve">(3) Management shall lead implementation of the performance measures in RCW 47.64.355 </w:t>
      </w:r>
      <w:r>
        <w:t>((</w:t>
      </w:r>
      <w:r>
        <w:rPr>
          <w:strike/>
        </w:rPr>
        <w:t xml:space="preserve">and section 11 of this act</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44</w:t>
      </w:r>
      <w:r>
        <w:rPr/>
        <w:t xml:space="preserve">.</w:t>
      </w:r>
      <w:r>
        <w:t xml:space="preserve">060</w:t>
      </w:r>
      <w:r>
        <w:rPr/>
        <w:t xml:space="preserve"> and 2003 c 334 s 508 are each amended to read as follows:</w:t>
      </w:r>
    </w:p>
    <w:p>
      <w:pPr>
        <w:ind w:left="0" w:right="0" w:firstLine="360"/>
        <w:jc w:val="both"/>
      </w:pPr>
      <w:r>
        <w:rPr/>
        <w:t xml:space="preserve">When the chief administrative officer of an agency of state government is satisfied that an assessing district has complied with all the conditions precedent to the levy of assessments for district purposes, pursuant to this chapter against lands occupied, used, or under the jurisdiction of the officer's agency, he or she shall pay them, together with any interest thereon from any funds specifically appropriated to the agency therefor or from any funds of the agency which under existing law have been or are required to be expended to pay assessments on a current basis. </w:t>
      </w:r>
      <w:r>
        <w:t>((</w:t>
      </w:r>
      <w:r>
        <w:rPr>
          <w:strike/>
        </w:rPr>
        <w:t xml:space="preserve">In all other cases, the chief administrative officer shall certify to the director of financial management that the assessment is one properly chargeable to the state. The director of financial management shall pay such assessments from funds available or appropriated for this purpose.</w:t>
      </w:r>
      <w:r>
        <w:t>))</w:t>
      </w:r>
    </w:p>
    <w:p>
      <w:pPr>
        <w:ind w:left="0" w:right="0" w:firstLine="360"/>
        <w:jc w:val="both"/>
      </w:pPr>
      <w:r>
        <w:rPr/>
        <w:t xml:space="preserve">Except as provided in RCW 79.44.190 no lands of the state shall be subject to a lien for unpaid assessments, nor shall the interest of the state in any land be sold for unpaid assessments where assessment liens attached to the lands prior to state ownership.</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130</w:t>
      </w:r>
      <w:r>
        <w:rPr/>
        <w:t xml:space="preserve">, </w:t>
      </w:r>
      <w:r>
        <w:t xml:space="preserve">43</w:t>
      </w:r>
      <w:r>
        <w:rPr/>
        <w:t xml:space="preserve">.</w:t>
      </w:r>
      <w:r>
        <w:t xml:space="preserve">41</w:t>
      </w:r>
      <w:r>
        <w:rPr/>
        <w:t xml:space="preserve">.</w:t>
      </w:r>
      <w:r>
        <w:t xml:space="preserve">140</w:t>
      </w:r>
      <w:r>
        <w:rPr/>
        <w:t xml:space="preserve">, </w:t>
      </w:r>
      <w:r>
        <w:t xml:space="preserve">43</w:t>
      </w:r>
      <w:r>
        <w:rPr/>
        <w:t xml:space="preserve">.</w:t>
      </w:r>
      <w:r>
        <w:t xml:space="preserve">41</w:t>
      </w:r>
      <w:r>
        <w:rPr/>
        <w:t xml:space="preserve">.</w:t>
      </w:r>
      <w:r>
        <w:t xml:space="preserve">150</w:t>
      </w:r>
      <w:r>
        <w:rPr/>
        <w:t xml:space="preserve">, </w:t>
      </w:r>
      <w:r>
        <w:t xml:space="preserve">43</w:t>
      </w:r>
      <w:r>
        <w:rPr/>
        <w:t xml:space="preserve">.</w:t>
      </w:r>
      <w:r>
        <w:t xml:space="preserve">41</w:t>
      </w:r>
      <w:r>
        <w:rPr/>
        <w:t xml:space="preserve">.</w:t>
      </w:r>
      <w:r>
        <w:t xml:space="preserve">370</w:t>
      </w:r>
      <w:r>
        <w:rPr/>
        <w:t xml:space="preserve">, and </w:t>
      </w:r>
      <w:r>
        <w:t xml:space="preserve">43</w:t>
      </w:r>
      <w:r>
        <w:rPr/>
        <w:t xml:space="preserve">.</w:t>
      </w:r>
      <w:r>
        <w:t xml:space="preserve">41</w:t>
      </w:r>
      <w:r>
        <w:rPr/>
        <w:t xml:space="preserve">.</w:t>
      </w:r>
      <w:r>
        <w:t xml:space="preserve">380</w:t>
      </w:r>
      <w:r>
        <w:rPr/>
        <w:t xml:space="preserve"> are each recodified as sections in chapter 43.19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43</w:t>
      </w:r>
      <w:r>
        <w:rPr/>
        <w:t xml:space="preserve">.</w:t>
      </w:r>
      <w:r>
        <w:t xml:space="preserve">41</w:t>
      </w:r>
      <w:r>
        <w:rPr/>
        <w:t xml:space="preserve">.</w:t>
      </w:r>
      <w:r>
        <w:t xml:space="preserve">190</w:t>
      </w:r>
      <w:r>
        <w:rPr/>
        <w:t xml:space="preserve"> (Community network programs</w:t>
      </w:r>
      <w:r>
        <w:rPr>
          <w:rFonts w:ascii="Times New Roman" w:hAnsi="Times New Roman"/>
        </w:rPr>
        <w:t xml:space="preserve">—</w:t>
      </w:r>
      <w:r>
        <w:rPr/>
        <w:t xml:space="preserve">Recommended legislation) and 1994 sp.s. c 7 s 318; and </w:t>
      </w:r>
    </w:p>
    <w:p>
      <w:pPr>
        <w:ind w:left="0" w:right="0" w:firstLine="360"/>
        <w:jc w:val="both"/>
      </w:pPr>
      <w:r>
        <w:rPr/>
        <w:t xml:space="preserve">(2) </w:t>
      </w:r>
      <w:r>
        <w:rPr/>
        <w:t xml:space="preserve">RCW </w:t>
      </w:r>
      <w:r>
        <w:t xml:space="preserve">43</w:t>
      </w:r>
      <w:r>
        <w:rPr/>
        <w:t xml:space="preserve">.</w:t>
      </w:r>
      <w:r>
        <w:t xml:space="preserve">41</w:t>
      </w:r>
      <w:r>
        <w:rPr/>
        <w:t xml:space="preserve">.</w:t>
      </w:r>
      <w:r>
        <w:t xml:space="preserve">195</w:t>
      </w:r>
      <w:r>
        <w:rPr/>
        <w:t xml:space="preserve"> (Community networks</w:t>
      </w:r>
      <w:r>
        <w:rPr>
          <w:rFonts w:ascii="Times New Roman" w:hAnsi="Times New Roman"/>
        </w:rPr>
        <w:t xml:space="preserve">—</w:t>
      </w:r>
      <w:r>
        <w:rPr/>
        <w:t xml:space="preserve">Fund distribution formula) and 1999 c 372 s 8 &amp; 1994 sp.s. c 7 s 319.</w:t>
      </w:r>
    </w:p>
    <w:p>
      <w:pPr>
        <w:ind w:left="0" w:right="0" w:firstLine="360"/>
        <w:jc w:val="center"/>
      </w:pPr>
      <w:r>
        <w:rPr>
          <w:b/>
        </w:rPr>
        <w:t xml:space="preserve">PART II</w:t>
      </w:r>
    </w:p>
    <w:p>
      <w:pPr>
        <w:ind w:left="0" w:right="0" w:firstLine="360"/>
        <w:jc w:val="center"/>
      </w:pPr>
      <w:r>
        <w:rPr>
          <w:b/>
        </w:rPr>
        <w:t xml:space="preserve">HUMAN RESOURCES FUNCTIONS</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345</w:t>
      </w:r>
      <w:r>
        <w:rPr/>
        <w:t xml:space="preserve">.</w:t>
      </w:r>
      <w:r>
        <w:t xml:space="preserve">060</w:t>
      </w:r>
      <w:r>
        <w:rPr/>
        <w:t xml:space="preserve"> and 2011 1st sp.s. c 43 s 467 are each amended to read as follows:</w:t>
      </w:r>
    </w:p>
    <w:p>
      <w:pPr>
        <w:ind w:left="0" w:right="0" w:firstLine="360"/>
        <w:jc w:val="both"/>
      </w:pPr>
      <w:r>
        <w:rPr/>
        <w:t xml:space="preserve">The association shall contract with </w:t>
      </w:r>
      <w:r>
        <w:t>((</w:t>
      </w:r>
      <w:r>
        <w:rPr>
          <w:strike/>
        </w:rPr>
        <w:t xml:space="preserve">the human resources director in</w:t>
      </w:r>
      <w:r>
        <w:t>))</w:t>
      </w:r>
      <w:r>
        <w:rPr/>
        <w:t xml:space="preserve"> the office of financial management to audit in odd-numbered years the association's staff classifications and employees' salaries. The association shall give copies of the audit reports to the office of financial management and the committees of each house of the legislature dealing with common schools.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ind w:left="0" w:right="0" w:firstLine="360"/>
        <w:jc w:val="both"/>
      </w:pPr>
      <w:r>
        <w:rPr/>
        <w:t xml:space="preserve">(1) This chapter shall not apply to:</w:t>
      </w:r>
    </w:p>
    <w:p>
      <w:pPr>
        <w:ind w:left="0" w:right="0" w:firstLine="360"/>
        <w:jc w:val="both"/>
      </w:pPr>
      <w:r>
        <w:rPr/>
        <w:t xml:space="preserve">(a) The state militia, or</w:t>
      </w:r>
    </w:p>
    <w:p>
      <w:pPr>
        <w:ind w:left="0" w:right="0" w:firstLine="360"/>
        <w:jc w:val="both"/>
      </w:pPr>
      <w:r>
        <w:rPr/>
        <w:t xml:space="preserve">(b) The board of clemency and pardons, or</w:t>
      </w:r>
    </w:p>
    <w:p>
      <w:pPr>
        <w:ind w:left="0" w:right="0" w:firstLine="360"/>
        <w:jc w:val="both"/>
      </w:pPr>
      <w:r>
        <w:rPr/>
        <w:t xml:space="preserve">(c) The department of corrections or the indeterminate sentencing review board with respect to persons who are in their custody or are subject to the jurisdiction of those agencies.</w:t>
      </w:r>
    </w:p>
    <w:p>
      <w:pPr>
        <w:ind w:left="0" w:right="0" w:firstLine="360"/>
        <w:jc w:val="both"/>
      </w:pPr>
      <w:r>
        <w:rPr/>
        <w:t xml:space="preserve">(2) The provisions of RCW 34.05.410 through 34.05.598 shall not apply:</w:t>
      </w:r>
    </w:p>
    <w:p>
      <w:pPr>
        <w:ind w:left="0" w:right="0" w:firstLine="360"/>
        <w:jc w:val="both"/>
      </w:pPr>
      <w:r>
        <w:rPr/>
        <w:t xml:space="preserve">(a) To adjudicative proceedings of the board of industrial insurance appeals except as provided in RCW 7.68.110 and 51.48.131;</w:t>
      </w:r>
    </w:p>
    <w:p>
      <w:pPr>
        <w:ind w:left="0" w:right="0" w:firstLine="360"/>
        <w:jc w:val="both"/>
      </w:pPr>
      <w:r>
        <w:rPr/>
        <w:t xml:space="preserve">(b) Except for actions pursuant to chapter 46.29 RCW, to the denial, suspension, or revocation of a driver's license by the department of licensing;</w:t>
      </w:r>
    </w:p>
    <w:p>
      <w:pPr>
        <w:ind w:left="0" w:right="0" w:firstLine="360"/>
        <w:jc w:val="both"/>
      </w:pPr>
      <w:r>
        <w:rPr/>
        <w:t xml:space="preserve">(c) To the department of labor and industries where another statute expressly provides for review of adjudicative proceedings of a department action, order, decision, or award before the board of industrial insurance appeals;</w:t>
      </w:r>
    </w:p>
    <w:p>
      <w:pPr>
        <w:ind w:left="0" w:right="0" w:firstLine="360"/>
        <w:jc w:val="both"/>
      </w:pPr>
      <w:r>
        <w:rPr/>
        <w:t xml:space="preserve">(d) To actions of the Washington personnel resources board, the </w:t>
      </w:r>
      <w:r>
        <w:t>((</w:t>
      </w:r>
      <w:r>
        <w:rPr>
          <w:strike/>
        </w:rPr>
        <w:t xml:space="preserve">human resources</w:t>
      </w:r>
      <w:r>
        <w:t>))</w:t>
      </w:r>
      <w:r>
        <w:rPr/>
        <w:t xml:space="preserve"> director</w:t>
      </w:r>
      <w:r>
        <w:t>((</w:t>
      </w:r>
      <w:r>
        <w:rPr>
          <w:strike/>
        </w:rPr>
        <w:t xml:space="preserve">, or the office</w:t>
      </w:r>
      <w:r>
        <w:t>))</w:t>
      </w:r>
      <w:r>
        <w:rPr/>
        <w:t xml:space="preserve"> of financial management</w:t>
      </w:r>
      <w:r>
        <w:rPr>
          <w:u w:val="single"/>
        </w:rPr>
        <w:t xml:space="preserve">,</w:t>
      </w:r>
      <w:r>
        <w:rPr/>
        <w:t xml:space="preserve"> and the department of enterprise services when carrying out their duties under chapter 41.06 RCW;</w:t>
      </w:r>
    </w:p>
    <w:p>
      <w:pPr>
        <w:ind w:left="0" w:right="0" w:firstLine="360"/>
        <w:jc w:val="both"/>
      </w:pPr>
      <w:r>
        <w:rPr/>
        <w:t xml:space="preserve">(e) To adjustments by the department of revenue of the amount of the surcharge imposed under RCW 82.04.261; or</w:t>
      </w:r>
    </w:p>
    <w:p>
      <w:pPr>
        <w:ind w:left="0" w:right="0" w:firstLine="360"/>
        <w:jc w:val="both"/>
      </w:pPr>
      <w:r>
        <w:rPr/>
        <w:t xml:space="preserve">(f) To the extent they are inconsistent with any provisions of chapter 43.43 RCW.</w:t>
      </w:r>
    </w:p>
    <w:p>
      <w:pPr>
        <w:ind w:left="0" w:right="0" w:firstLine="360"/>
        <w:jc w:val="both"/>
      </w:pPr>
      <w:r>
        <w:rPr/>
        <w:t xml:space="preserve">(3) Unless a party makes an election for a formal hearing pursuant to RCW 82.03.140 or 82.03.190, RCW 34.05.410 through 34.05.598 do not apply to a review hearing conducted by the board of tax appeals.</w:t>
      </w:r>
    </w:p>
    <w:p>
      <w:pPr>
        <w:ind w:left="0" w:right="0" w:firstLine="360"/>
        <w:jc w:val="both"/>
      </w:pPr>
      <w:r>
        <w:rPr/>
        <w:t xml:space="preserve">(4) The rule-making provisions of this chapter do not apply to:</w:t>
      </w:r>
    </w:p>
    <w:p>
      <w:pPr>
        <w:ind w:left="0" w:right="0" w:firstLine="360"/>
        <w:jc w:val="both"/>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ind w:left="0" w:right="0" w:firstLine="360"/>
        <w:jc w:val="both"/>
      </w:pPr>
      <w:r>
        <w:rPr/>
        <w:t xml:space="preserve">(b) Adjustments by the department of revenue of the amount of the surcharge imposed under RCW 82.04.261.</w:t>
      </w:r>
    </w:p>
    <w:p>
      <w:pPr>
        <w:ind w:left="0" w:right="0" w:firstLine="360"/>
        <w:jc w:val="both"/>
      </w:pPr>
      <w:r>
        <w:rPr/>
        <w:t xml:space="preserve">(5) All other agencies, whether or not formerly specifically excluded from the provisions of all or any part of the administrative procedure act, shall be subject to the entire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100</w:t>
      </w:r>
      <w:r>
        <w:rPr/>
        <w:t xml:space="preserve"> and 2011 1st sp.s. c 43 s 469 are each amended to read as follows:</w:t>
      </w:r>
    </w:p>
    <w:p>
      <w:pPr>
        <w:ind w:left="0" w:right="0" w:firstLine="360"/>
        <w:jc w:val="both"/>
      </w:pPr>
      <w:r>
        <w:rPr/>
        <w:t xml:space="preserve">The chief administrative law judge shall be paid a salary fixed by the governor after recommendation of the </w:t>
      </w:r>
      <w:r>
        <w:t>((</w:t>
      </w:r>
      <w:r>
        <w:rPr>
          <w:strike/>
        </w:rPr>
        <w:t xml:space="preserve">human resources</w:t>
      </w:r>
      <w:r>
        <w:t>))</w:t>
      </w:r>
      <w:r>
        <w:rPr/>
        <w:t xml:space="preserve"> director </w:t>
      </w:r>
      <w:r>
        <w:t>((</w:t>
      </w:r>
      <w:r>
        <w:rPr>
          <w:strike/>
        </w:rPr>
        <w:t xml:space="preserve">in the office</w:t>
      </w:r>
      <w:r>
        <w:t>))</w:t>
      </w:r>
      <w:r>
        <w:rPr/>
        <w:t xml:space="preserve"> of financial management. The salaries of administrative law judges appointed under the terms of this chapter shall be determined by the chief administrative law judge after recommendation of the </w:t>
      </w:r>
      <w:r>
        <w:t>((</w:t>
      </w:r>
      <w:r>
        <w:rPr>
          <w:strike/>
        </w:rPr>
        <w:t xml:space="preserve">department of personnel</w:t>
      </w:r>
      <w:r>
        <w:t>))</w:t>
      </w:r>
      <w:r>
        <w:rPr/>
        <w:t xml:space="preserve"> </w:t>
      </w:r>
      <w:r>
        <w:rPr>
          <w:u w:val="single"/>
        </w:rPr>
        <w:t xml:space="preserve">director of financial management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340</w:t>
      </w:r>
      <w:r>
        <w:rPr/>
        <w:t xml:space="preserve"> and 2011 1st sp.s. c 43 s 432 and 2011 1st sp.s. c 39 s 12 are each reenacted and amended to read as follows:</w:t>
      </w:r>
    </w:p>
    <w:p>
      <w:pPr>
        <w:ind w:left="0" w:right="0" w:firstLine="360"/>
        <w:jc w:val="both"/>
      </w:pPr>
      <w:r>
        <w:rPr/>
        <w:t xml:space="preserve">(1) An attendance incentive program is established for all eligible employees. As used in this section the term "eligible employee" means any employee of the state, other than eligible employees of the community and technical colleges and the state board for community and technical colleges identified in RCW 28B.50.553, and teaching and research faculty at the state and regional universities and The Evergreen State College, entitled to accumulate sick leave and for whom accurate sick leave records have been maintained. No employee may receive compensation under this section for any portion of sick leave accumulated at a rate in excess of one day per month. The state and regional universities and The Evergreen State College shall maintain complete and accurate sick leave records for all teaching and research faculty.</w:t>
      </w:r>
    </w:p>
    <w:p>
      <w:pPr>
        <w:ind w:left="0" w:right="0" w:firstLine="360"/>
        <w:jc w:val="both"/>
      </w:pPr>
      <w:r>
        <w:rPr/>
        <w:t xml:space="preserve">(2) In January of the year following any year in which a minimum of sixty days of sick leave is accrued, and each January thereafter, any eligible employee may receive remuneration for unused sick leave accumulated in the previous year at a rate equal to one day's monetary compensation of the employee for each four full days of accrued sick leave in excess of sixty days. Sick leave for which compensation has been received shall be deducted from accrued sick leave at the rate of four days for every one day's monetary compensation.</w:t>
      </w:r>
    </w:p>
    <w:p>
      <w:pPr>
        <w:ind w:left="0" w:right="0" w:firstLine="360"/>
        <w:jc w:val="both"/>
      </w:pPr>
      <w:r>
        <w:rPr/>
        <w:t xml:space="preserve">From July 1, 2011, through June 29, 2013, the rate of monetary compensation for the purposes of this subsection shall not be reduced by any temporary salary reduction.</w:t>
      </w:r>
    </w:p>
    <w:p>
      <w:pPr>
        <w:ind w:left="0" w:right="0" w:firstLine="360"/>
        <w:jc w:val="both"/>
      </w:pPr>
      <w:r>
        <w:rPr/>
        <w:t xml:space="preserve">(3) At the time of separation from state service due to retirement or death, an eligible employee or the employee's estate may elect to receive remuneration at a rate equal to one day's current monetary compensation of the employee for each four full days of accrued sick leave. From July 1, 2011, through June 29, 2013, the rate of monetary compensation for the purposes of this subsection shall not be reduced by any temporary salary reduction.</w:t>
      </w:r>
    </w:p>
    <w:p>
      <w:pPr>
        <w:ind w:left="0" w:right="0" w:firstLine="360"/>
        <w:jc w:val="both"/>
      </w:pPr>
      <w:r>
        <w:rPr/>
        <w:t xml:space="preserve">(4) Remuneration or benefits received under this section shall not be included for the purpose of computing a retirement allowance under any public retirement system in this state.</w:t>
      </w:r>
    </w:p>
    <w:p>
      <w:pPr>
        <w:ind w:left="0" w:right="0" w:firstLine="360"/>
        <w:jc w:val="both"/>
      </w:pPr>
      <w:r>
        <w:rPr/>
        <w:t xml:space="preserve">(5) Except as provided in subsections (7) through (9) of this section for employees not covered by chapter 41.06 RCW, this section shall be administered, and rules shall be adopted to carry out its purposes, by the </w:t>
      </w:r>
      <w:r>
        <w:t>((</w:t>
      </w:r>
      <w:r>
        <w:rPr>
          <w:strike/>
        </w:rPr>
        <w:t xml:space="preserve">human resources</w:t>
      </w:r>
      <w:r>
        <w:t>))</w:t>
      </w:r>
      <w:r>
        <w:rPr/>
        <w:t xml:space="preserve"> director </w:t>
      </w:r>
      <w:r>
        <w:rPr>
          <w:u w:val="single"/>
        </w:rPr>
        <w:t xml:space="preserve">of financial management</w:t>
      </w:r>
      <w:r>
        <w:rPr/>
        <w:t xml:space="preserve"> for persons subject to chapter 41.06 RCW</w:t>
      </w:r>
      <w:r>
        <w:t>((</w:t>
      </w:r>
      <w:r>
        <w:rPr>
          <w:strike/>
        </w:rPr>
        <w:t xml:space="preserve">: PROVIDED, That determination of classes of eligible employees shall be subject to approval by the office of financial management</w:t>
      </w:r>
      <w:r>
        <w:t>))</w:t>
      </w:r>
      <w:r>
        <w:rPr/>
        <w:t xml:space="preserve">.</w:t>
      </w:r>
    </w:p>
    <w:p>
      <w:pPr>
        <w:ind w:left="0" w:right="0" w:firstLine="360"/>
        <w:jc w:val="both"/>
      </w:pPr>
      <w:r>
        <w:rPr/>
        <w:t xml:space="preserve">(6) Should the legislature revoke any remuneration or benefits granted under this section, no affected employee shall be entitled thereafter to receive such benefits as a matter of contractual right.</w:t>
      </w:r>
    </w:p>
    <w:p>
      <w:pPr>
        <w:ind w:left="0" w:right="0" w:firstLine="360"/>
        <w:jc w:val="both"/>
      </w:pPr>
      <w:r>
        <w:rPr/>
        <w:t xml:space="preserve">(7) In lieu of remuneration for unused sick leave at retirement as provided in subsection (3) of this section, an agency head or designee may with equivalent funds, provide eligible employees with a benefit plan that provides for reimbursement for medical expenses. This plan shall be implemented only after consultation with affected groups of employees. For eligible employees covered by chapter 41.06 RCW, procedures for the implementation of these plans shall be adopted by the </w:t>
      </w:r>
      <w:r>
        <w:t>((</w:t>
      </w:r>
      <w:r>
        <w:rPr>
          <w:strike/>
        </w:rPr>
        <w:t xml:space="preserve">human resources</w:t>
      </w:r>
      <w:r>
        <w:t>))</w:t>
      </w:r>
      <w:r>
        <w:rPr/>
        <w:t xml:space="preserve"> director </w:t>
      </w:r>
      <w:r>
        <w:rPr>
          <w:u w:val="single"/>
        </w:rPr>
        <w:t xml:space="preserve">of the state health care authority</w:t>
      </w:r>
      <w:r>
        <w:rPr/>
        <w:t xml:space="preserve">. For eligible employees exempt from chapter 41.06 RCW, </w:t>
      </w:r>
      <w:r>
        <w:t>((</w:t>
      </w:r>
      <w:r>
        <w:rPr>
          <w:strike/>
        </w:rPr>
        <w:t xml:space="preserve">and classified employees who have opted out of coverage of chapter 41.06 RCW as provided in RCW 41.56.201,</w:t>
      </w:r>
      <w:r>
        <w:t>))</w:t>
      </w:r>
      <w:r>
        <w:rPr/>
        <w:t xml:space="preserve"> implementation procedures shall be adopted by an agency head having jurisdiction over the employees.</w:t>
      </w:r>
    </w:p>
    <w:p>
      <w:pPr>
        <w:ind w:left="0" w:right="0" w:firstLine="360"/>
        <w:jc w:val="both"/>
      </w:pPr>
      <w:r>
        <w:rPr/>
        <w:t xml:space="preserve">(8) Implementing procedures adopted by the </w:t>
      </w:r>
      <w:r>
        <w:t>((</w:t>
      </w:r>
      <w:r>
        <w:rPr>
          <w:strike/>
        </w:rPr>
        <w:t xml:space="preserve">human resources</w:t>
      </w:r>
      <w:r>
        <w:t>))</w:t>
      </w:r>
      <w:r>
        <w:rPr/>
        <w:t xml:space="preserve"> director </w:t>
      </w:r>
      <w:r>
        <w:rPr>
          <w:u w:val="single"/>
        </w:rPr>
        <w:t xml:space="preserve">of the state health care authority</w:t>
      </w:r>
      <w:r>
        <w:rPr/>
        <w:t xml:space="preserve"> or agency heads shall require that each medical expense plan authorized by subsection (7) of this section apply to all eligible employees in any one of the following groups: (a) Employees in an agency; (b) employees in a major organizational subdivision of an agency; (c) employees at a major operating location of an agency; (d) exempt employees under the jurisdiction of an elected or appointed Washington state executive; (e) employees of the Washington state senate; (f) employees of the Washington state house of representatives; (g) classified employees in a bargaining unit established by the </w:t>
      </w:r>
      <w:r>
        <w:t>((</w:t>
      </w:r>
      <w:r>
        <w:rPr>
          <w:strike/>
        </w:rPr>
        <w:t xml:space="preserve">director of personnel</w:t>
      </w:r>
      <w:r>
        <w:t>))</w:t>
      </w:r>
      <w:r>
        <w:rPr/>
        <w:t xml:space="preserve"> </w:t>
      </w:r>
      <w:r>
        <w:rPr>
          <w:u w:val="single"/>
        </w:rPr>
        <w:t xml:space="preserve">public employment relations commission</w:t>
      </w:r>
      <w:r>
        <w:rPr/>
        <w:t xml:space="preserve">; or (h) other group of employees defined by an agency head that is not designed to provide an individual-employee choice regarding participation in a medical expense plan. However, medical expense plans for eligible employees in any of the groups under (a) through (h) of this subsection who are covered by a collective bargaining agreement shall be implemented only by written agreement with the bargaining unit's exclusive representative and a separate medical expense plan may be provided for unrepresented employees.</w:t>
      </w:r>
    </w:p>
    <w:p>
      <w:pPr>
        <w:ind w:left="0" w:right="0" w:firstLine="360"/>
        <w:jc w:val="both"/>
      </w:pPr>
      <w:r>
        <w:rPr/>
        <w:t xml:space="preserve">(9) Medical expense plans authorized by subsection (7) of this section must require as a condition of participation in the plan that employees in the group affected by the plan sign an agreement with the employer. The agreement must include a provision to hold the employer harmless should the United States government find that the employer or the employee is in debt to the United States as a result of the employee not paying income taxes due on the equivalent funds placed into the plan, or as a result of the employer not withholding or deducting a tax, assessment, or other payment on the funds as required by federal law. The agreement must also include a provision that requires an eligible employee to forfeit remuneration under subsection (3) of this section if the employee belongs to a group that has been designated to participate in the medical expense plan permitted under this section and the employee refuses to execute the required agreement.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2011 1st sp.s. c 43 s 435 are each amended to read as follows:</w:t>
      </w:r>
    </w:p>
    <w:p>
      <w:pPr>
        <w:ind w:left="0" w:right="0" w:firstLine="360"/>
        <w:jc w:val="both"/>
      </w:pPr>
      <w:r>
        <w:rPr/>
        <w:t xml:space="preserve">(1) An agency head may permit an employee to receive leave under this section if:</w:t>
      </w:r>
    </w:p>
    <w:p>
      <w:pPr>
        <w:ind w:left="0" w:right="0" w:firstLine="360"/>
        <w:jc w:val="both"/>
      </w:pPr>
      <w:r>
        <w:rPr/>
        <w:t xml:space="preserve">(a)(i) The employee suffers from, or has a relative or household member suffering from, an illness, injury, impairment, or physical or mental condition which is of an extraordinary or severe nature;</w:t>
      </w:r>
    </w:p>
    <w:p>
      <w:pPr>
        <w:ind w:left="0" w:right="0" w:firstLine="360"/>
        <w:jc w:val="both"/>
      </w:pPr>
      <w:r>
        <w:rPr/>
        <w:t xml:space="preserve">(ii) The employee has been called to service in the uniformed services;</w:t>
      </w:r>
    </w:p>
    <w:p>
      <w:pPr>
        <w:ind w:left="0" w:right="0" w:firstLine="360"/>
        <w:jc w:val="both"/>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rPr>
          <w:u w:val="single"/>
        </w:rPr>
        <w:t xml:space="preserve">or</w:t>
      </w:r>
    </w:p>
    <w:p>
      <w:pPr>
        <w:ind w:left="0" w:right="0" w:firstLine="360"/>
        <w:jc w:val="both"/>
      </w:pPr>
      <w:r>
        <w:rPr/>
        <w:t xml:space="preserve">(iv) The employee is a victim of domestic violence, sexual assault, or stalking; </w:t>
      </w:r>
      <w:r>
        <w:t>((</w:t>
      </w:r>
      <w:r>
        <w:rPr>
          <w:strike/>
        </w:rPr>
        <w:t xml:space="preserve">or</w:t>
      </w:r>
    </w:p>
    <w:p>
      <w:pPr>
        <w:ind w:left="0" w:right="0" w:firstLine="360"/>
        <w:jc w:val="both"/>
      </w:pPr>
      <w:r>
        <w:rPr>
          <w:strike/>
        </w:rPr>
        <w:t xml:space="preserve">(v) During the 2009-2011 fiscal biennium only, the employee is eligible to use leave in lieu of temporary layoff under section 3(5), chapter 32, Laws of 2010 1st sp. sess.;</w:t>
      </w:r>
      <w:r>
        <w:t>))</w:t>
      </w:r>
    </w:p>
    <w:p>
      <w:pPr>
        <w:ind w:left="0" w:right="0" w:firstLine="360"/>
        <w:jc w:val="both"/>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ind w:left="0" w:right="0" w:firstLine="360"/>
        <w:jc w:val="both"/>
      </w:pPr>
      <w:r>
        <w:rPr/>
        <w:t xml:space="preserve">(i) Go on leave without pay status; or</w:t>
      </w:r>
    </w:p>
    <w:p>
      <w:pPr>
        <w:ind w:left="0" w:right="0" w:firstLine="360"/>
        <w:jc w:val="both"/>
      </w:pPr>
      <w:r>
        <w:rPr/>
        <w:t xml:space="preserve">(ii) Terminate state employment;</w:t>
      </w:r>
    </w:p>
    <w:p>
      <w:pPr>
        <w:ind w:left="0" w:right="0" w:firstLine="360"/>
        <w:jc w:val="both"/>
      </w:pPr>
      <w:r>
        <w:rPr/>
        <w:t xml:space="preserve">(c) The employee's absence and the use of shared leave are justified;</w:t>
      </w:r>
    </w:p>
    <w:p>
      <w:pPr>
        <w:ind w:left="0" w:right="0" w:firstLine="360"/>
        <w:jc w:val="both"/>
      </w:pPr>
      <w:r>
        <w:rPr/>
        <w:t xml:space="preserve">(d) The employee has depleted or will shortly deplete his or her:</w:t>
      </w:r>
    </w:p>
    <w:p>
      <w:pPr>
        <w:ind w:left="0" w:right="0" w:firstLine="360"/>
        <w:jc w:val="both"/>
      </w:pPr>
      <w:r>
        <w:rPr/>
        <w:t xml:space="preserve">(i) Annual leave and sick leave reserves if he or she qualifies under (a)(i) of this subsection;</w:t>
      </w:r>
    </w:p>
    <w:p>
      <w:pPr>
        <w:ind w:left="0" w:right="0" w:firstLine="360"/>
        <w:jc w:val="both"/>
      </w:pPr>
      <w:r>
        <w:rPr/>
        <w:t xml:space="preserve">(ii) Annual leave and paid military leave allowed under RCW 38.40.060 if he or she qualifies under (a)(ii) of this subsection; or</w:t>
      </w:r>
    </w:p>
    <w:p>
      <w:pPr>
        <w:ind w:left="0" w:right="0" w:firstLine="360"/>
        <w:jc w:val="both"/>
      </w:pPr>
      <w:r>
        <w:rPr/>
        <w:t xml:space="preserve">(iii) Annual leave if he or she qualifies under (a)(iii)</w:t>
      </w:r>
      <w:r>
        <w:t>((</w:t>
      </w:r>
      <w:r>
        <w:rPr>
          <w:strike/>
        </w:rPr>
        <w:t xml:space="preserve">,</w:t>
      </w:r>
      <w:r>
        <w:t>))</w:t>
      </w:r>
      <w:r>
        <w:rPr/>
        <w:t xml:space="preserve"> </w:t>
      </w:r>
      <w:r>
        <w:rPr>
          <w:u w:val="single"/>
        </w:rPr>
        <w:t xml:space="preserve">or</w:t>
      </w:r>
      <w:r>
        <w:rPr/>
        <w:t xml:space="preserve"> (iv)</w:t>
      </w:r>
      <w:r>
        <w:t>((</w:t>
      </w:r>
      <w:r>
        <w:rPr>
          <w:strike/>
        </w:rPr>
        <w:t xml:space="preserve">, or (v)</w:t>
      </w:r>
      <w:r>
        <w:t>))</w:t>
      </w:r>
      <w:r>
        <w:rPr/>
        <w:t xml:space="preserve"> of this subsection;</w:t>
      </w:r>
    </w:p>
    <w:p>
      <w:pPr>
        <w:ind w:left="0" w:right="0" w:firstLine="360"/>
        <w:jc w:val="both"/>
      </w:pPr>
      <w:r>
        <w:rPr/>
        <w:t xml:space="preserve">(e) The employee has abided by agency rules regarding:</w:t>
      </w:r>
    </w:p>
    <w:p>
      <w:pPr>
        <w:ind w:left="0" w:right="0" w:firstLine="360"/>
        <w:jc w:val="both"/>
      </w:pPr>
      <w:r>
        <w:rPr/>
        <w:t xml:space="preserve">(i) Sick leave use if he or she qualifies under (a)(i) or (iv) of this subsection; or</w:t>
      </w:r>
    </w:p>
    <w:p>
      <w:pPr>
        <w:ind w:left="0" w:right="0" w:firstLine="360"/>
        <w:jc w:val="both"/>
      </w:pPr>
      <w:r>
        <w:rPr/>
        <w:t xml:space="preserve">(ii) Military leave if he or she qualifies under (a)(ii) of this subsection; and</w:t>
      </w:r>
    </w:p>
    <w:p>
      <w:pPr>
        <w:ind w:left="0" w:right="0" w:firstLine="360"/>
        <w:jc w:val="both"/>
      </w:pPr>
      <w:r>
        <w:rPr/>
        <w:t xml:space="preserve">(f) The employee has diligently pursued and been found to be ineligible for benefits under chapter 51.32 RCW if he or she qualifies under (a)(i) of this subsection.</w:t>
      </w:r>
    </w:p>
    <w:p>
      <w:pPr>
        <w:ind w:left="0" w:right="0" w:firstLine="360"/>
        <w:jc w:val="both"/>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ind w:left="0" w:right="0" w:firstLine="360"/>
        <w:jc w:val="both"/>
      </w:pPr>
      <w:r>
        <w:rPr/>
        <w:t xml:space="preserve">(3) An employee may transfer annual leave, sick leave, and his or her personal holiday, as follows:</w:t>
      </w:r>
    </w:p>
    <w:p>
      <w:pPr>
        <w:ind w:left="0" w:right="0" w:firstLine="360"/>
        <w:jc w:val="both"/>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ind w:left="0" w:right="0" w:firstLine="360"/>
        <w:jc w:val="both"/>
      </w:pPr>
      <w:r>
        <w:rPr/>
        <w:t xml:space="preserve">(b) An employee may transfer a specified amount of sick leave to an employee requesting shared leave only when the donating employee retains a minimum of one hundred seventy-six hours of sick leave after the transfer.</w:t>
      </w:r>
    </w:p>
    <w:p>
      <w:pPr>
        <w:ind w:left="0" w:right="0" w:firstLine="360"/>
        <w:jc w:val="both"/>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ind w:left="0" w:right="0" w:firstLine="360"/>
        <w:jc w:val="both"/>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w:t>
      </w:r>
      <w:r>
        <w:t>((</w:t>
      </w:r>
      <w:r>
        <w:rPr>
          <w:strike/>
        </w:rPr>
        <w:t xml:space="preserve">(2)</w:t>
      </w:r>
      <w:r>
        <w:t>))</w:t>
      </w:r>
      <w:r>
        <w:rPr>
          <w:u w:val="single"/>
        </w:rPr>
        <w:t xml:space="preserve">(1)(b)</w:t>
      </w:r>
      <w:r>
        <w:rPr/>
        <w:t xml:space="preserve"> or 28A.310.240(1) with compensation for illness, injury, and emergencies.</w:t>
      </w:r>
    </w:p>
    <w:p>
      <w:pPr>
        <w:ind w:left="0" w:right="0" w:firstLine="360"/>
        <w:jc w:val="both"/>
      </w:pPr>
      <w:r>
        <w:rPr/>
        <w:t xml:space="preserve">(5) Transfers of leave made by an agency head under subsections (3) and (4) of this section shall not exceed the requested amount.</w:t>
      </w:r>
    </w:p>
    <w:p>
      <w:pPr>
        <w:ind w:left="0" w:right="0" w:firstLine="360"/>
        <w:jc w:val="both"/>
      </w:pPr>
      <w:r>
        <w:rPr/>
        <w:t xml:space="preserve">(6) Leave transferred under this section may be transferred from employees of one agency to an employee of the same agency or, with the approval of the heads of both agencies, to an employee of another state agency.</w:t>
      </w:r>
    </w:p>
    <w:p>
      <w:pPr>
        <w:ind w:left="0" w:right="0" w:firstLine="360"/>
        <w:jc w:val="both"/>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ind w:left="0" w:right="0" w:firstLine="360"/>
        <w:jc w:val="both"/>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ind w:left="0" w:right="0" w:firstLine="360"/>
        <w:jc w:val="both"/>
      </w:pPr>
      <w:r>
        <w:rPr/>
        <w:t xml:space="preserve">(b) In the case of leave transferred by an employee of one agency to an employee of another agency, the agencies involved shall arrange for the transfer of funds and credit for the appropriate value of leave.</w:t>
      </w:r>
    </w:p>
    <w:p>
      <w:pPr>
        <w:ind w:left="0" w:right="0" w:firstLine="360"/>
        <w:jc w:val="both"/>
      </w:pPr>
      <w:r>
        <w:rPr/>
        <w:t xml:space="preserve">(i) Pursuant to rules adopted by the office of financial management, funds shall not be transferred under this section if the transfer would violate any constitutional or statutory restrictions on the funds being transferred.</w:t>
      </w:r>
    </w:p>
    <w:p>
      <w:pPr>
        <w:ind w:left="0" w:right="0" w:firstLine="360"/>
        <w:jc w:val="both"/>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ind w:left="0" w:right="0" w:firstLine="360"/>
        <w:jc w:val="both"/>
      </w:pPr>
      <w:r>
        <w:rPr/>
        <w:t xml:space="preserve">(iii) Where any questions arise in the transfer of funds or the adjustment of appropriation authority, the director of financial management shall determine the appropriate transfer or adjustment.</w:t>
      </w:r>
    </w:p>
    <w:p>
      <w:pPr>
        <w:ind w:left="0" w:right="0" w:firstLine="360"/>
        <w:jc w:val="both"/>
      </w:pPr>
      <w:r>
        <w:rPr/>
        <w:t xml:space="preserve">(8) Leave transferred under this section shall not be used in any calculation to determine an agency's allocation of full time equivalent staff positions.</w:t>
      </w:r>
    </w:p>
    <w:p>
      <w:pPr>
        <w:ind w:left="0" w:right="0" w:firstLine="360"/>
        <w:jc w:val="both"/>
      </w:pPr>
      <w:r>
        <w:rPr/>
        <w:t xml:space="preserve">(9)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Before the agency head makes a determination to return unused leave in connection with an illness or injury, or any other qualifying condition, he or she must receive from the affected employee a statement from the employee's doctor verifying that the illness or injury is resolved. To the extent administratively feasible, the value of unused leave which was transferred by more than one employee shall be returned on a pro rata basis.</w:t>
      </w:r>
    </w:p>
    <w:p>
      <w:pPr>
        <w:ind w:left="0" w:right="0" w:firstLine="360"/>
        <w:jc w:val="both"/>
      </w:pPr>
      <w:r>
        <w:rPr/>
        <w:t xml:space="preserve">(10) An employee who uses leave that is transferred to him or her under this section may not be required to repay the value of the leave that he or she used.</w:t>
      </w:r>
    </w:p>
    <w:p>
      <w:pPr>
        <w:ind w:left="0" w:right="0" w:firstLine="360"/>
        <w:jc w:val="both"/>
      </w:pPr>
      <w:r>
        <w:rPr/>
        <w:t xml:space="preserve">(11) The </w:t>
      </w:r>
      <w:r>
        <w:t>((</w:t>
      </w:r>
      <w:r>
        <w:rPr>
          <w:strike/>
        </w:rPr>
        <w:t xml:space="preserve">human resources</w:t>
      </w:r>
      <w:r>
        <w:t>))</w:t>
      </w:r>
      <w:r>
        <w:rPr/>
        <w:t xml:space="preserve"> director </w:t>
      </w:r>
      <w:r>
        <w:rPr>
          <w:u w:val="single"/>
        </w:rPr>
        <w:t xml:space="preserve">of financial management</w:t>
      </w:r>
      <w:r>
        <w:rPr/>
        <w:t xml:space="preserve"> may adopt rules as necessary to implement subsection (2)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680</w:t>
      </w:r>
      <w:r>
        <w:rPr/>
        <w:t xml:space="preserve"> and 2011 1st sp.s. c 43 s 437 are each amended to read as follows:</w:t>
      </w:r>
    </w:p>
    <w:p>
      <w:pPr>
        <w:ind w:left="0" w:right="0" w:firstLine="360"/>
        <w:jc w:val="both"/>
      </w:pPr>
      <w:r>
        <w:rPr/>
        <w:t xml:space="preserve">The office of financial management and other personnel authorities shall adopt rules or policies governing the accumulation and use of sick leave for state agency and department employees, expressly for the establishment of a plan allowing participating employees to pool sick leave and allowing any sick leave thus pooled to be used by any participating employee who has used all of the sick leave, annual leave, and compensatory leave that has been personally accrued by him or her. Each department or agency of the state may allow employees to participate in a sick leave pool established by the office of financial management and other personnel authorities.</w:t>
      </w:r>
    </w:p>
    <w:p>
      <w:pPr>
        <w:ind w:left="0" w:right="0" w:firstLine="360"/>
        <w:jc w:val="both"/>
      </w:pPr>
      <w:r>
        <w:rPr/>
        <w:t xml:space="preserve">(1) For purposes of calculating maximum sick leave that may be donated or received by any one employee, pooled sick leave:</w:t>
      </w:r>
    </w:p>
    <w:p>
      <w:pPr>
        <w:ind w:left="0" w:right="0" w:firstLine="360"/>
        <w:jc w:val="both"/>
      </w:pPr>
      <w:r>
        <w:rPr/>
        <w:t xml:space="preserve">(a) Is counted and converted in the same manner as sick leave under the Washington state leave sharing program as provided in this chapter; and</w:t>
      </w:r>
    </w:p>
    <w:p>
      <w:pPr>
        <w:ind w:left="0" w:right="0" w:firstLine="360"/>
        <w:jc w:val="both"/>
      </w:pPr>
      <w:r>
        <w:rPr/>
        <w:t xml:space="preserve">(b) Does not create a right to sick leave in addition to the amount that may be donated or received under the Washington state leave sharing program as provided in this chapter.</w:t>
      </w:r>
    </w:p>
    <w:p>
      <w:pPr>
        <w:ind w:left="0" w:right="0" w:firstLine="360"/>
        <w:jc w:val="both"/>
      </w:pPr>
      <w:r>
        <w:rPr/>
        <w:t xml:space="preserve">(2) The office of financial management and other personnel authorities, except the personnel authorities for higher education institutions, shall adopt rules which provide:</w:t>
      </w:r>
    </w:p>
    <w:p>
      <w:pPr>
        <w:ind w:left="0" w:right="0" w:firstLine="360"/>
        <w:jc w:val="both"/>
      </w:pPr>
      <w:r>
        <w:rPr/>
        <w:t xml:space="preserve">(a) That employees are eligible to participate in the sick leave pool after one year of employment with the state or agency of the state if the employee has accrued a minimum amount of unused sick leave, to be established by rule;</w:t>
      </w:r>
    </w:p>
    <w:p>
      <w:pPr>
        <w:ind w:left="0" w:right="0" w:firstLine="360"/>
        <w:jc w:val="both"/>
      </w:pPr>
      <w:r>
        <w:rPr/>
        <w:t xml:space="preserve">(b) That participation in the sick leave pool shall, at all times, be voluntary on the part of the employees;</w:t>
      </w:r>
    </w:p>
    <w:p>
      <w:pPr>
        <w:ind w:left="0" w:right="0" w:firstLine="360"/>
        <w:jc w:val="both"/>
      </w:pPr>
      <w:r>
        <w:rPr/>
        <w:t xml:space="preserve">(c) That any sick leave pooled shall be removed from the personally accumulated sick leave balance of the employee contributing the leave;</w:t>
      </w:r>
    </w:p>
    <w:p>
      <w:pPr>
        <w:ind w:left="0" w:right="0" w:firstLine="360"/>
        <w:jc w:val="both"/>
      </w:pPr>
      <w:r>
        <w:rPr/>
        <w:t xml:space="preserve">(d) That any sick leave in the pool that is used by a participating employee may be used only for the employee's personal illness, accident, or injury;</w:t>
      </w:r>
    </w:p>
    <w:p>
      <w:pPr>
        <w:ind w:left="0" w:right="0" w:firstLine="360"/>
        <w:jc w:val="both"/>
      </w:pPr>
      <w:r>
        <w:rPr/>
        <w:t xml:space="preserve">(e) That a participating employee is not eligible to use sick leave accumulated in the pool until all of his or her personally accrued sick, annual, and compensatory leave has been used;</w:t>
      </w:r>
    </w:p>
    <w:p>
      <w:pPr>
        <w:ind w:left="0" w:right="0" w:firstLine="360"/>
        <w:jc w:val="both"/>
      </w:pPr>
      <w:r>
        <w:rPr/>
        <w:t xml:space="preserve">(f) A maximum number of days of sick leave in the pool that any one employee may use;</w:t>
      </w:r>
    </w:p>
    <w:p>
      <w:pPr>
        <w:ind w:left="0" w:right="0" w:firstLine="360"/>
        <w:jc w:val="both"/>
      </w:pPr>
      <w:r>
        <w:rPr/>
        <w:t xml:space="preserve">(g) That a participating employee who uses sick leave from the pool is not required to recontribute such sick leave to the pool, except as otherwise provided in this section;</w:t>
      </w:r>
    </w:p>
    <w:p>
      <w:pPr>
        <w:ind w:left="0" w:right="0" w:firstLine="360"/>
        <w:jc w:val="both"/>
      </w:pPr>
      <w:r>
        <w:rPr/>
        <w:t xml:space="preserve">(h) That an employee who cancels his or her membership in the sick leave pool is not eligible to withdraw the days of sick leave contributed by that employee to the pool;</w:t>
      </w:r>
    </w:p>
    <w:p>
      <w:pPr>
        <w:ind w:left="0" w:right="0" w:firstLine="360"/>
        <w:jc w:val="both"/>
      </w:pPr>
      <w:r>
        <w:rPr/>
        <w:t xml:space="preserve">(i) That an employee who transfers from one position in state government to another position in state government may transfer from one pool to another if the eligibility criteria of the pools are comparable and the administrators of the pools have agreed on a formula for transfer of credits;</w:t>
      </w:r>
    </w:p>
    <w:p>
      <w:pPr>
        <w:ind w:left="0" w:right="0" w:firstLine="360"/>
        <w:jc w:val="both"/>
      </w:pPr>
      <w:r>
        <w:rPr/>
        <w:t xml:space="preserve">(j) That alleged abuse of the use of the sick leave pool shall be investigated, and, on a finding of wrongdoing, the employee shall repay all of the sick leave credits drawn from the sick leave pool and shall be subject to such other disciplinary action as is determined by the agency head;</w:t>
      </w:r>
    </w:p>
    <w:p>
      <w:pPr>
        <w:ind w:left="0" w:right="0" w:firstLine="360"/>
        <w:jc w:val="both"/>
      </w:pPr>
      <w:r>
        <w:rPr/>
        <w:t xml:space="preserve">(k) That sick leave credits may be drawn from the sick leave pool by a part-time employee on a pro rata basis; and</w:t>
      </w:r>
    </w:p>
    <w:p>
      <w:pPr>
        <w:ind w:left="0" w:right="0" w:firstLine="360"/>
        <w:jc w:val="both"/>
      </w:pPr>
      <w:r>
        <w:rPr/>
        <w:t xml:space="preserve">(l) That each department or agency shall maintain accurate and reliable records showing the amount of sick leave which has been accumulated and is unused by employees, in accordance with guidelines established by the </w:t>
      </w:r>
      <w:r>
        <w:t>((</w:t>
      </w:r>
      <w:r>
        <w:rPr>
          <w:strike/>
        </w:rPr>
        <w:t xml:space="preserve">department of personnel</w:t>
      </w:r>
      <w:r>
        <w:t>))</w:t>
      </w:r>
      <w:r>
        <w:rPr/>
        <w:t xml:space="preserve"> </w:t>
      </w:r>
      <w:r>
        <w:rPr>
          <w:u w:val="single"/>
        </w:rPr>
        <w:t xml:space="preserve">office of financial management</w:t>
      </w:r>
      <w:r>
        <w:rPr/>
        <w:t xml:space="preserve">.</w:t>
      </w:r>
    </w:p>
    <w:p>
      <w:pPr>
        <w:ind w:left="0" w:right="0" w:firstLine="360"/>
        <w:jc w:val="both"/>
      </w:pPr>
      <w:r>
        <w:rPr/>
        <w:t xml:space="preserve">(3) Personnel authorities for higher education institutions shall adopt policies consistent with the needs of the employees under their respective jurisdictions.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020</w:t>
      </w:r>
      <w:r>
        <w:rPr/>
        <w:t xml:space="preserve"> and 2011 1st sp.s. c 43 s 401 are each reenacted and amended to read as follows:</w:t>
      </w:r>
    </w:p>
    <w:p>
      <w:pPr>
        <w:ind w:left="0" w:right="0" w:firstLine="360"/>
        <w:jc w:val="both"/>
      </w:pPr>
      <w:r>
        <w:rPr/>
        <w:t xml:space="preserve">Unless the context clearly indicates otherwise, the words used in this chapter have the meaning given in this section.</w:t>
      </w:r>
    </w:p>
    <w:p>
      <w:pPr>
        <w:ind w:left="0" w:right="0" w:firstLine="360"/>
        <w:jc w:val="both"/>
      </w:pPr>
      <w:r>
        <w:rPr/>
        <w:t xml:space="preserve">(1) "Affirmative action" means a procedure by which racial minorities, women, persons in the protected age category, persons with disabilities, Vietnam-era veterans, and disabled veterans are provided with increased employment opportunities. It shall not mean any sort of quota system.</w:t>
      </w:r>
    </w:p>
    <w:p>
      <w:pPr>
        <w:ind w:left="0" w:right="0" w:firstLine="360"/>
        <w:jc w:val="both"/>
      </w:pPr>
      <w:r>
        <w:rPr/>
        <w:t xml:space="preserve">(2) "Agency" means an office, department, board, commission, or other separate unit or division, however designated, of the state government and all personnel thereof; it includes any unit of state government established by law, the executive officer or members of which are either elected or appointed, upon which the statutes confer powers and impose duties in connection with operations of either a governmental or proprietary nature.</w:t>
      </w:r>
    </w:p>
    <w:p>
      <w:pPr>
        <w:ind w:left="0" w:right="0" w:firstLine="360"/>
        <w:jc w:val="both"/>
      </w:pPr>
      <w:r>
        <w:rPr/>
        <w:t xml:space="preserve">(3) "Board" means the Washington personnel resources board established under the provisions of RCW 41.06.110, except that this definition does not apply to the words "board" or "boards" when used in RCW 41.06.070.</w:t>
      </w:r>
    </w:p>
    <w:p>
      <w:pPr>
        <w:ind w:left="0" w:right="0" w:firstLine="360"/>
        <w:jc w:val="both"/>
      </w:pPr>
      <w:r>
        <w:rPr/>
        <w:t xml:space="preserve">(4) "Career development" means the progressive development of employee capabilities to facilitate productivity, job satisfaction, and upward mobility through work assignments as well as education and training that are both state-sponsored and are achieved by individual employee efforts, all of which shall be consistent with the needs and obligations of the state and its agencies.</w:t>
      </w:r>
    </w:p>
    <w:p>
      <w:pPr>
        <w:ind w:left="0" w:right="0" w:firstLine="360"/>
        <w:jc w:val="both"/>
      </w:pPr>
      <w:r>
        <w:rPr/>
        <w:t xml:space="preserve">(5) "Classified service" means all positions in the state service subject to the provisions of this chapter.</w:t>
      </w:r>
    </w:p>
    <w:p>
      <w:pPr>
        <w:ind w:left="0" w:right="0" w:firstLine="360"/>
        <w:jc w:val="both"/>
      </w:pPr>
      <w:r>
        <w:rPr/>
        <w:t xml:space="preserve">(6) "Comparable worth" means the provision of similar salaries for positions that require or impose similar responsibilities, judgments, knowledge, skills, and working conditions.</w:t>
      </w:r>
    </w:p>
    <w:p>
      <w:pPr>
        <w:ind w:left="0" w:right="0" w:firstLine="360"/>
        <w:jc w:val="both"/>
      </w:pPr>
      <w:r>
        <w:rPr/>
        <w:t xml:space="preserve">(7) "Competitive service" means all positions in the classified service for which a competitive examination is required as a condition precedent to appointment.</w:t>
      </w:r>
    </w:p>
    <w:p>
      <w:pPr>
        <w:ind w:left="0" w:right="0" w:firstLine="360"/>
        <w:jc w:val="both"/>
      </w:pPr>
      <w:r>
        <w:rPr/>
        <w:t xml:space="preserve">(8) "Department" means an agency of government that has as its governing officer a person, or combination of persons such as a commission, board, or council, by law empowered to operate the agency responsible either to (a) no other public officer or (b) the governor.</w:t>
      </w:r>
    </w:p>
    <w:p>
      <w:pPr>
        <w:ind w:left="0" w:right="0" w:firstLine="360"/>
        <w:jc w:val="both"/>
      </w:pPr>
      <w:r>
        <w:rPr/>
        <w:t xml:space="preserve">(9) "Director" means the </w:t>
      </w:r>
      <w:r>
        <w:t>((</w:t>
      </w:r>
      <w:r>
        <w:rPr>
          <w:strike/>
        </w:rPr>
        <w:t xml:space="preserve">human resources</w:t>
      </w:r>
      <w:r>
        <w:t>))</w:t>
      </w:r>
      <w:r>
        <w:rPr/>
        <w:t xml:space="preserve"> director </w:t>
      </w:r>
      <w:r>
        <w:t>((</w:t>
      </w:r>
      <w:r>
        <w:rPr>
          <w:strike/>
        </w:rPr>
        <w:t xml:space="preserve">within the office</w:t>
      </w:r>
      <w:r>
        <w:t>))</w:t>
      </w:r>
      <w:r>
        <w:rPr/>
        <w:t xml:space="preserve"> of financial management </w:t>
      </w:r>
      <w:r>
        <w:t>((</w:t>
      </w:r>
      <w:r>
        <w:rPr>
          <w:strike/>
        </w:rPr>
        <w:t xml:space="preserve">and appointed under RCW 43.41.113</w:t>
      </w:r>
      <w:r>
        <w:t>))</w:t>
      </w:r>
      <w:r>
        <w:rPr/>
        <w:t xml:space="preserve"> </w:t>
      </w:r>
      <w:r>
        <w:rPr>
          <w:u w:val="single"/>
        </w:rPr>
        <w:t xml:space="preserve">or the director's designee</w:t>
      </w:r>
      <w:r>
        <w:rPr/>
        <w:t xml:space="preserve">.</w:t>
      </w:r>
    </w:p>
    <w:p>
      <w:pPr>
        <w:ind w:left="0" w:right="0" w:firstLine="360"/>
        <w:jc w:val="both"/>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ind w:left="0" w:right="0" w:firstLine="360"/>
        <w:jc w:val="both"/>
      </w:pPr>
      <w:r>
        <w:rPr/>
        <w:t xml:space="preserve">(11) "Noncompetitive service" means all positions in the classified service for which a competitive examination is not required.</w:t>
      </w:r>
    </w:p>
    <w:p>
      <w:pPr>
        <w:ind w:left="0" w:right="0" w:firstLine="360"/>
        <w:jc w:val="both"/>
      </w:pPr>
      <w:r>
        <w:rPr/>
        <w:t xml:space="preserve">(12) "Related boards" means the state board for community and technical colleges; and such other boards, councils, and commissions related to higher education as may be established.</w:t>
      </w:r>
    </w:p>
    <w:p>
      <w:pPr>
        <w:ind w:left="0" w:right="0" w:firstLine="360"/>
        <w:jc w:val="both"/>
      </w:pPr>
      <w:r>
        <w:rPr/>
        <w:t xml:space="preserve">(13) "Training" means activities designed to develop job-related knowledge and skills of employees.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2011 1st sp.s. c 43 s 411 are each amended to read as follows:</w:t>
      </w:r>
    </w:p>
    <w:p>
      <w:pPr>
        <w:ind w:left="0" w:right="0" w:firstLine="360"/>
        <w:jc w:val="both"/>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ind w:left="0" w:right="0" w:firstLine="360"/>
        <w:jc w:val="both"/>
      </w:pPr>
      <w:r>
        <w:rPr/>
        <w:t xml:space="preserve">(a) Be simple and streamlined;</w:t>
      </w:r>
    </w:p>
    <w:p>
      <w:pPr>
        <w:ind w:left="0" w:right="0" w:firstLine="360"/>
        <w:jc w:val="both"/>
      </w:pPr>
      <w:r>
        <w:rPr/>
        <w:t xml:space="preserve">(b) Support state agencies in responding to changing technologies, economic and social conditions, and the needs of its citizens;</w:t>
      </w:r>
    </w:p>
    <w:p>
      <w:pPr>
        <w:ind w:left="0" w:right="0" w:firstLine="360"/>
        <w:jc w:val="both"/>
      </w:pPr>
      <w:r>
        <w:rPr/>
        <w:t xml:space="preserve">(c) Value workplace diversity;</w:t>
      </w:r>
    </w:p>
    <w:p>
      <w:pPr>
        <w:ind w:left="0" w:right="0" w:firstLine="360"/>
        <w:jc w:val="both"/>
      </w:pPr>
      <w:r>
        <w:rPr/>
        <w:t xml:space="preserve">(d) Facilitate the reorganization and decentralization of governmental services;</w:t>
      </w:r>
    </w:p>
    <w:p>
      <w:pPr>
        <w:ind w:left="0" w:right="0" w:firstLine="360"/>
        <w:jc w:val="both"/>
      </w:pPr>
      <w:r>
        <w:rPr/>
        <w:t xml:space="preserve">(e) Enhance mobility and career advancement opportunities; and</w:t>
      </w:r>
    </w:p>
    <w:p>
      <w:pPr>
        <w:ind w:left="0" w:right="0" w:firstLine="360"/>
        <w:jc w:val="both"/>
      </w:pPr>
      <w:r>
        <w:rPr/>
        <w:t xml:space="preserve">(f) Consider rates in other public employment and private employment in the state.</w:t>
      </w:r>
    </w:p>
    <w:p>
      <w:pPr>
        <w:ind w:left="0" w:right="0" w:firstLine="360"/>
        <w:jc w:val="both"/>
      </w:pPr>
      <w:r>
        <w:rPr/>
        <w:t xml:space="preserve">(2) An appointing authority and an employee organization representing classified employees of the appointing authority for collective bargaining purposes may jointly request the </w:t>
      </w:r>
      <w:r>
        <w:t>((</w:t>
      </w:r>
      <w:r>
        <w:rPr>
          <w:strike/>
        </w:rPr>
        <w:t xml:space="preserve">human resources</w:t>
      </w:r>
      <w:r>
        <w:t>))</w:t>
      </w:r>
      <w:r>
        <w:rPr/>
        <w:t xml:space="preserve"> director </w:t>
      </w:r>
      <w:r>
        <w:rPr>
          <w:u w:val="single"/>
        </w:rPr>
        <w:t xml:space="preserve">of financial management</w:t>
      </w:r>
      <w:r>
        <w:rPr/>
        <w:t xml:space="preserve"> to initiate a classification study.</w:t>
      </w:r>
    </w:p>
    <w:p>
      <w:pPr>
        <w:ind w:left="0" w:right="0" w:firstLine="360"/>
        <w:jc w:val="both"/>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ind w:left="0" w:right="0" w:firstLine="360"/>
        <w:jc w:val="both"/>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167</w:t>
      </w:r>
      <w:r>
        <w:rPr/>
        <w:t xml:space="preserve"> and 2011 1st sp.s. c 43 s 413 are each amended to read as follows:</w:t>
      </w:r>
    </w:p>
    <w:p>
      <w:pPr>
        <w:ind w:left="0" w:right="0" w:firstLine="360"/>
        <w:jc w:val="both"/>
      </w:pPr>
      <w:r>
        <w:rPr/>
        <w:t xml:space="preserve">The </w:t>
      </w:r>
      <w:r>
        <w:t>((</w:t>
      </w:r>
      <w:r>
        <w:rPr>
          <w:strike/>
        </w:rPr>
        <w:t xml:space="preserve">human resources</w:t>
      </w:r>
      <w:r>
        <w:t>))</w:t>
      </w:r>
      <w:r>
        <w:rPr/>
        <w:t xml:space="preserve"> director </w:t>
      </w:r>
      <w:r>
        <w:rPr>
          <w:u w:val="single"/>
        </w:rPr>
        <w:t xml:space="preserve">of financial management</w:t>
      </w:r>
      <w:r>
        <w:rPr/>
        <w:t xml:space="preserve"> shall undertake comprehensive compensation surveys for officers and entry-level officer candidates of the Washington state patrol, with such surveys to be conducted in the year prior to the convening of every other one hundred five day regular session of the state legislature. Salary and fringe benefit survey information collected from private employers which identifies a specific employer with the salary and fringe benefit rates which that employer pays to its employees shall not be subject to public disclosure under chapter 42.56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ind w:left="0" w:right="0" w:firstLine="360"/>
        <w:jc w:val="both"/>
      </w:pPr>
      <w:r>
        <w:rPr/>
        <w:t xml:space="preserve">For the purposes of RCW 42.17A.700, "executive state officer" includes:</w:t>
      </w:r>
    </w:p>
    <w:p>
      <w:pPr>
        <w:ind w:left="0" w:right="0" w:firstLine="360"/>
        <w:jc w:val="both"/>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w:t>
      </w:r>
      <w:r>
        <w:t>((</w:t>
      </w:r>
      <w:r>
        <w:rPr>
          <w:strike/>
        </w:rPr>
        <w:t xml:space="preserve">the human resources director,</w:t>
      </w:r>
      <w:r>
        <w:t>))</w:t>
      </w:r>
      <w:r>
        <w:rPr/>
        <w:t xml:space="preserve">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ind w:left="0" w:right="0" w:firstLine="360"/>
        <w:jc w:val="both"/>
      </w:pPr>
      <w:r>
        <w:rPr/>
        <w:t xml:space="preserve">(2) Each professional staff member of the office of the governor;</w:t>
      </w:r>
    </w:p>
    <w:p>
      <w:pPr>
        <w:ind w:left="0" w:right="0" w:firstLine="360"/>
        <w:jc w:val="both"/>
      </w:pPr>
      <w:r>
        <w:rPr/>
        <w:t xml:space="preserve">(3) Each professional staff member of the legislature; and</w:t>
      </w:r>
    </w:p>
    <w:p>
      <w:pPr>
        <w:ind w:left="0" w:right="0" w:firstLine="360"/>
        <w:jc w:val="both"/>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ind w:left="0" w:right="0" w:firstLine="360"/>
        <w:jc w:val="both"/>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ind w:left="0" w:right="0" w:firstLine="360"/>
        <w:jc w:val="both"/>
      </w:pPr>
      <w:r>
        <w:rPr/>
        <w:t xml:space="preserve">(2) The employer is not required to bargain over matters pertaining to:</w:t>
      </w:r>
    </w:p>
    <w:p>
      <w:pPr>
        <w:ind w:left="0" w:right="0" w:firstLine="360"/>
        <w:jc w:val="both"/>
      </w:pPr>
      <w:r>
        <w:rPr/>
        <w:t xml:space="preserve">(a) Health care benefits or other employee insurance benefits, except as required in subsection (3) of this section;</w:t>
      </w:r>
    </w:p>
    <w:p>
      <w:pPr>
        <w:ind w:left="0" w:right="0" w:firstLine="360"/>
        <w:jc w:val="both"/>
      </w:pPr>
      <w:r>
        <w:rPr/>
        <w:t xml:space="preserve">(b) Any retirement system or retirement benefit; or</w:t>
      </w:r>
    </w:p>
    <w:p>
      <w:pPr>
        <w:ind w:left="0" w:right="0" w:firstLine="360"/>
        <w:jc w:val="both"/>
      </w:pPr>
      <w:r>
        <w:rPr/>
        <w:t xml:space="preserve">(c) Rules of the </w:t>
      </w:r>
      <w:r>
        <w:t>((</w:t>
      </w:r>
      <w:r>
        <w:rPr>
          <w:strike/>
        </w:rPr>
        <w:t xml:space="preserve">human resources</w:t>
      </w:r>
      <w:r>
        <w:t>))</w:t>
      </w:r>
      <w:r>
        <w:rPr/>
        <w:t xml:space="preserve"> director </w:t>
      </w:r>
      <w:r>
        <w:rPr>
          <w:u w:val="single"/>
        </w:rPr>
        <w:t xml:space="preserve">of financial management</w:t>
      </w:r>
      <w:r>
        <w:rPr/>
        <w:t xml:space="preserve">, the director of enterprise services, or the Washington personnel resources board adopted under RCW 41.06.157.</w:t>
      </w:r>
    </w:p>
    <w:p>
      <w:pPr>
        <w:ind w:left="0" w:right="0" w:firstLine="360"/>
        <w:jc w:val="both"/>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ind w:left="0" w:right="0" w:firstLine="360"/>
        <w:jc w:val="both"/>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ind w:left="0" w:right="0" w:firstLine="360"/>
        <w:jc w:val="both"/>
      </w:pPr>
      <w:r>
        <w:rPr/>
        <w:t xml:space="preserve">(5) The employer and the exclusive bargaining representative shall not bargain over matters pertaining to management rights established in RCW 41.80.040.</w:t>
      </w:r>
    </w:p>
    <w:p>
      <w:pPr>
        <w:ind w:left="0" w:right="0" w:firstLine="360"/>
        <w:jc w:val="both"/>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ind w:left="0" w:right="0" w:firstLine="360"/>
        <w:jc w:val="both"/>
      </w:pPr>
      <w:r>
        <w:rPr/>
        <w:t xml:space="preserve">(7) This section does not prohibit bargaining that affects contracts authorized by RCW 41.06.142.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2011 1st sp.s. c 39 s 8 are each amended to read as follows:</w:t>
      </w:r>
    </w:p>
    <w:p>
      <w:pPr>
        <w:ind w:left="0" w:right="0" w:firstLine="360"/>
        <w:jc w:val="both"/>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in an amount not to exceed the recommendations of the </w:t>
      </w:r>
      <w:r>
        <w:t>((</w:t>
      </w:r>
      <w:r>
        <w:rPr>
          <w:strike/>
        </w:rPr>
        <w:t xml:space="preserve">department of personnel</w:t>
      </w:r>
      <w:r>
        <w:t>))</w:t>
      </w:r>
      <w:r>
        <w:rPr/>
        <w:t xml:space="preserve"> </w:t>
      </w:r>
      <w:r>
        <w:rPr>
          <w:u w:val="single"/>
        </w:rPr>
        <w:t xml:space="preserve">office of financial management</w:t>
      </w:r>
      <w:r>
        <w:rPr/>
        <w:t xml:space="preserve">.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ind w:left="0" w:right="0" w:firstLine="360"/>
        <w:jc w:val="both"/>
      </w:pPr>
      <w:r>
        <w:rPr/>
        <w:t xml:space="preserve">(1) The salary increase can be paid within existing resources;</w:t>
      </w:r>
    </w:p>
    <w:p>
      <w:pPr>
        <w:ind w:left="0" w:right="0" w:firstLine="360"/>
        <w:jc w:val="both"/>
      </w:pPr>
      <w:r>
        <w:rPr/>
        <w:t xml:space="preserve">(2) The salary increase will not adversely impact the provision of client services; and</w:t>
      </w:r>
    </w:p>
    <w:p>
      <w:pPr>
        <w:ind w:left="0" w:right="0" w:firstLine="360"/>
        <w:jc w:val="both"/>
      </w:pPr>
      <w:r>
        <w:rPr/>
        <w:t xml:space="preserve">(3) For any state agency of the executive branch, not including institutions of higher education, the salary increase is approved by the director of the office of financial management.</w:t>
      </w:r>
    </w:p>
    <w:p>
      <w:pPr>
        <w:ind w:left="0" w:right="0" w:firstLine="360"/>
        <w:jc w:val="both"/>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ind w:left="0" w:right="0" w:firstLine="360"/>
        <w:jc w:val="both"/>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013</w:t>
      </w:r>
      <w:r>
        <w:rPr/>
        <w:t xml:space="preserve"> and 2011 1st sp.s. c 43 s 454 are each amended to read as follows:</w:t>
      </w:r>
    </w:p>
    <w:p>
      <w:pPr>
        <w:ind w:left="0" w:right="0" w:firstLine="360"/>
        <w:jc w:val="both"/>
      </w:pPr>
      <w:r>
        <w:rPr/>
        <w:t xml:space="preserve">When requested by the governor or the director of the department of enterprise services, nonconviction criminal history fingerprint record checks shall be conducted through the Washington state patrol identification and criminal history section and the federal bureau of investigation on applicants for agency head positions appointed by the governor. Information received pursuant to this section shall be confidential and made available only to the governor or director of </w:t>
      </w:r>
      <w:r>
        <w:t>((</w:t>
      </w:r>
      <w:r>
        <w:rPr>
          <w:strike/>
        </w:rPr>
        <w:t xml:space="preserve">the department of personnel</w:t>
      </w:r>
      <w:r>
        <w:t>))</w:t>
      </w:r>
      <w:r>
        <w:rPr/>
        <w:t xml:space="preserve"> </w:t>
      </w:r>
      <w:r>
        <w:rPr>
          <w:u w:val="single"/>
        </w:rPr>
        <w:t xml:space="preserve">financial management</w:t>
      </w:r>
      <w:r>
        <w:rPr/>
        <w:t xml:space="preserve"> or their employees directly involved in the selection, hiring, or background investigation of the subject of the record check. When necessary, applicants may be employed on a conditional basis pending completion of the criminal history record check. "Agency head" as used in this section has the same definition as provided in RCW 34.05.010.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113</w:t>
      </w:r>
      <w:r>
        <w:rPr/>
        <w:t xml:space="preserve"> and 2011 1st sp.s. c 43 s 430 are each amended to read as follows:</w:t>
      </w:r>
    </w:p>
    <w:p>
      <w:pPr>
        <w:ind w:left="0" w:right="0" w:firstLine="360"/>
        <w:jc w:val="both"/>
      </w:pPr>
      <w:r>
        <w:rPr/>
        <w:t xml:space="preserve">(1) The office of financial management shall direct and supervise the personnel policy and application of the civil service laws, chapter 41.06 RCW.</w:t>
      </w:r>
    </w:p>
    <w:p>
      <w:pPr>
        <w:ind w:left="0" w:right="0" w:firstLine="360"/>
        <w:jc w:val="both"/>
      </w:pPr>
      <w:r>
        <w:rPr/>
        <w:t xml:space="preserve">(2) </w:t>
      </w:r>
      <w:r>
        <w:t>((</w:t>
      </w:r>
      <w:r>
        <w:rPr>
          <w:strike/>
        </w:rPr>
        <w:t xml:space="preserve">The human resources director is created in the office of financial management. The human resources director shall be appointed by the governor, and shall serve at the pleasure of the governor. The director shall receive a salary in an amount fixed by the governor.</w:t>
      </w:r>
    </w:p>
    <w:p>
      <w:pPr>
        <w:ind w:left="0" w:right="0" w:firstLine="360"/>
        <w:jc w:val="both"/>
      </w:pPr>
      <w:r>
        <w:rPr>
          <w:strike/>
        </w:rPr>
        <w:t xml:space="preserve">(3)</w:t>
      </w:r>
      <w:r>
        <w:t>))</w:t>
      </w:r>
      <w:r>
        <w:rPr/>
        <w:t xml:space="preserve"> The </w:t>
      </w:r>
      <w:r>
        <w:t>((</w:t>
      </w:r>
      <w:r>
        <w:rPr>
          <w:strike/>
        </w:rPr>
        <w:t xml:space="preserve">human resources</w:t>
      </w:r>
      <w:r>
        <w:t>))</w:t>
      </w:r>
      <w:r>
        <w:rPr/>
        <w:t xml:space="preserve"> director </w:t>
      </w:r>
      <w:r>
        <w:rPr>
          <w:u w:val="single"/>
        </w:rPr>
        <w:t xml:space="preserve">or the director's designee</w:t>
      </w:r>
      <w:r>
        <w:rPr/>
        <w:t xml:space="preserve"> has the authority and shall perform the functions as prescribed in chapter 41.06 RCW, or as otherwise prescribed by law.</w:t>
      </w:r>
    </w:p>
    <w:p>
      <w:pPr>
        <w:ind w:left="0" w:right="0" w:firstLine="360"/>
        <w:jc w:val="both"/>
      </w:pPr>
      <w:r>
        <w:t>((</w:t>
      </w:r>
      <w:r>
        <w:rPr>
          <w:strike/>
        </w:rPr>
        <w:t xml:space="preserve">(4)</w:t>
      </w:r>
      <w:r>
        <w:t>))</w:t>
      </w:r>
      <w:r>
        <w:rPr/>
        <w:t xml:space="preserve"> </w:t>
      </w:r>
      <w:r>
        <w:rPr>
          <w:u w:val="single"/>
        </w:rPr>
        <w:t xml:space="preserve">(3)</w:t>
      </w:r>
      <w:r>
        <w:rPr/>
        <w:t xml:space="preserve"> The </w:t>
      </w:r>
      <w:r>
        <w:t>((</w:t>
      </w:r>
      <w:r>
        <w:rPr>
          <w:strike/>
        </w:rPr>
        <w:t xml:space="preserve">human resources</w:t>
      </w:r>
      <w:r>
        <w:t>))</w:t>
      </w:r>
      <w:r>
        <w:rPr/>
        <w:t xml:space="preserve"> director may delegate to any agency the authority to perform administrative and technical personnel activities if the agency requests such authority and the </w:t>
      </w:r>
      <w:r>
        <w:t>((</w:t>
      </w:r>
      <w:r>
        <w:rPr>
          <w:strike/>
        </w:rPr>
        <w:t xml:space="preserve">human resources</w:t>
      </w:r>
      <w:r>
        <w:t>))</w:t>
      </w:r>
      <w:r>
        <w:rPr/>
        <w:t xml:space="preserve"> director is satisfied that the agency has the personnel management capabilities to effectively perform the delegated activities. The </w:t>
      </w:r>
      <w:r>
        <w:t>((</w:t>
      </w:r>
      <w:r>
        <w:rPr>
          <w:strike/>
        </w:rPr>
        <w:t xml:space="preserve">human resources</w:t>
      </w:r>
      <w:r>
        <w:t>))</w:t>
      </w:r>
      <w:r>
        <w:rPr/>
        <w:t xml:space="preserve"> director shall prescribe standards and guidelines for the performance of delegated activities. If the </w:t>
      </w:r>
      <w:r>
        <w:t>((</w:t>
      </w:r>
      <w:r>
        <w:rPr>
          <w:strike/>
        </w:rPr>
        <w:t xml:space="preserve">human resources</w:t>
      </w:r>
      <w:r>
        <w:t>))</w:t>
      </w:r>
      <w:r>
        <w:rPr/>
        <w:t xml:space="preserve"> director determines that an agency is not performing delegated activities within the prescribed standards and guidelines, the director shall withdraw the authority from the agency to perform such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090</w:t>
      </w:r>
      <w:r>
        <w:rPr/>
        <w:t xml:space="preserve"> and 2011 1st sp.s. c 43 s 459 are each amended to read as follows:</w:t>
      </w:r>
    </w:p>
    <w:p>
      <w:pPr>
        <w:ind w:left="0" w:right="0" w:firstLine="360"/>
        <w:jc w:val="both"/>
      </w:pPr>
      <w:r>
        <w:rPr/>
        <w:t xml:space="preserve">Unless the legislature specifies a shorter period of time, a terminated entity shall continue in existence until June 30th of the next succeeding year for the purpose of concluding its affairs: PROVIDED, That the powers and authority of the entity shall not be reduced or otherwise limited during this period. Unless otherwise provided:</w:t>
      </w:r>
    </w:p>
    <w:p>
      <w:pPr>
        <w:ind w:left="0" w:right="0" w:firstLine="360"/>
        <w:jc w:val="both"/>
      </w:pPr>
      <w:r>
        <w:rPr/>
        <w:t xml:space="preserve">(1) All employees of terminated entities classified under chapter 41.06 RCW, the state civil service law, shall be transferred as appropriate or as otherwise provided in the procedures adopted by the </w:t>
      </w:r>
      <w:r>
        <w:t>((</w:t>
      </w:r>
      <w:r>
        <w:rPr>
          <w:strike/>
        </w:rPr>
        <w:t xml:space="preserve">human resources</w:t>
      </w:r>
      <w:r>
        <w:t>))</w:t>
      </w:r>
      <w:r>
        <w:rPr/>
        <w:t xml:space="preserve"> director </w:t>
      </w:r>
      <w:r>
        <w:rPr>
          <w:u w:val="single"/>
        </w:rPr>
        <w:t xml:space="preserve">of financial management</w:t>
      </w:r>
      <w:r>
        <w:rPr/>
        <w:t xml:space="preserve"> pursuant to RCW 41.06.150;</w:t>
      </w:r>
    </w:p>
    <w:p>
      <w:pPr>
        <w:ind w:left="0" w:right="0" w:firstLine="360"/>
        <w:jc w:val="both"/>
      </w:pPr>
      <w:r>
        <w:rPr/>
        <w:t xml:space="preserve">(2)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enterprise services;</w:t>
      </w:r>
    </w:p>
    <w:p>
      <w:pPr>
        <w:ind w:left="0" w:right="0" w:firstLine="360"/>
        <w:jc w:val="both"/>
      </w:pPr>
      <w:r>
        <w:rPr/>
        <w:t xml:space="preserve">(3) All funds held by, or other moneys due to, the terminated entity shall revert to the fund from which they were appropriated, or if that fund is abolished to the general fund;</w:t>
      </w:r>
    </w:p>
    <w:p>
      <w:pPr>
        <w:ind w:left="0" w:right="0" w:firstLine="360"/>
        <w:jc w:val="both"/>
      </w:pPr>
      <w:r>
        <w:rPr/>
        <w:t xml:space="preserve">(4) Notwithstanding the provisions of RCW 34.05.020, all rules made by a terminated entity shall be repealed, without further action by the entity, at the end of the period provided in this section, unless assumed and reaffirmed by the entity assuming the related legal responsibilities of the terminated entity;</w:t>
      </w:r>
    </w:p>
    <w:p>
      <w:pPr>
        <w:ind w:left="0" w:right="0" w:firstLine="360"/>
        <w:jc w:val="both"/>
      </w:pPr>
      <w:r>
        <w:rPr/>
        <w:t xml:space="preserve">(5) All contractual rights and duties of an entity shall be assigned or delegated to the entity assuming the responsibilities of the terminated entity, or if there is none to such entity as the governor shall direct.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060</w:t>
      </w:r>
      <w:r>
        <w:rPr/>
        <w:t xml:space="preserve"> and 2011 1st sp.s. c 43 s 460 are each amended to read as follows:</w:t>
      </w:r>
    </w:p>
    <w:p>
      <w:pPr>
        <w:ind w:left="0" w:right="0" w:firstLine="360"/>
        <w:jc w:val="both"/>
      </w:pPr>
      <w:r>
        <w:rPr/>
        <w:t xml:space="preserve">(1) When the commissioner determines that other market conduct actions identified in RCW 48.37.040(4)(a) have not sufficiently addressed issues raised concerning company activities in Washington state, the commissioner has the discretion to conduct market conduct examinations in accordance with the NAIC market conduct uniform examination procedures and the NAIC market regulation handbook.</w:t>
      </w:r>
    </w:p>
    <w:p>
      <w:pPr>
        <w:ind w:left="0" w:right="0" w:firstLine="360"/>
        <w:jc w:val="both"/>
      </w:pPr>
      <w:r>
        <w:rPr/>
        <w:t xml:space="preserve">(2)(a) In lieu of an examination of an insurer licensed in this state, the commissioner shall accept an examination report of another state, unless the commissioner determines that the other state does not have laws substantially similar to those of this state, or does not have a market oversight system that is comparable to the market conduct oversight system set forth in this law.</w:t>
      </w:r>
    </w:p>
    <w:p>
      <w:pPr>
        <w:ind w:left="0" w:right="0" w:firstLine="360"/>
        <w:jc w:val="both"/>
      </w:pPr>
      <w:r>
        <w:rPr/>
        <w:t xml:space="preserve">(b) The commissioner's determination under (a) of this subsection is discretionary with the commissioner and is not subject to appeal.</w:t>
      </w:r>
    </w:p>
    <w:p>
      <w:pPr>
        <w:ind w:left="0" w:right="0" w:firstLine="360"/>
        <w:jc w:val="both"/>
      </w:pPr>
      <w:r>
        <w:rPr/>
        <w:t xml:space="preserve">(c) If the insurer to be examined is part of an insurance holding company system, the commissioner may also seek to simultaneously examine any affiliates of the insurer under common control and management which are licensed to write the same lines of business in this state.</w:t>
      </w:r>
    </w:p>
    <w:p>
      <w:pPr>
        <w:ind w:left="0" w:right="0" w:firstLine="360"/>
        <w:jc w:val="both"/>
      </w:pPr>
      <w:r>
        <w:rPr/>
        <w:t xml:space="preserve">(3) Before commencement of a market conduct examination, market conduct oversight personnel shall prepare a work plan consisting of the following:</w:t>
      </w:r>
    </w:p>
    <w:p>
      <w:pPr>
        <w:ind w:left="0" w:right="0" w:firstLine="360"/>
        <w:jc w:val="both"/>
      </w:pPr>
      <w:r>
        <w:rPr/>
        <w:t xml:space="preserve">(a) The name and address of the insurer being examined;</w:t>
      </w:r>
    </w:p>
    <w:p>
      <w:pPr>
        <w:ind w:left="0" w:right="0" w:firstLine="360"/>
        <w:jc w:val="both"/>
      </w:pPr>
      <w:r>
        <w:rPr/>
        <w:t xml:space="preserve">(b) The name and contact information of the examiner-in-charge;</w:t>
      </w:r>
    </w:p>
    <w:p>
      <w:pPr>
        <w:ind w:left="0" w:right="0" w:firstLine="360"/>
        <w:jc w:val="both"/>
      </w:pPr>
      <w:r>
        <w:rPr/>
        <w:t xml:space="preserve">(c) The name of all market conduct oversight personnel initially assigned to the market conduct examination;</w:t>
      </w:r>
    </w:p>
    <w:p>
      <w:pPr>
        <w:ind w:left="0" w:right="0" w:firstLine="360"/>
        <w:jc w:val="both"/>
      </w:pPr>
      <w:r>
        <w:rPr/>
        <w:t xml:space="preserve">(d) The justification for the examination;</w:t>
      </w:r>
    </w:p>
    <w:p>
      <w:pPr>
        <w:ind w:left="0" w:right="0" w:firstLine="360"/>
        <w:jc w:val="both"/>
      </w:pPr>
      <w:r>
        <w:rPr/>
        <w:t xml:space="preserve">(e) The scope of the examination;</w:t>
      </w:r>
    </w:p>
    <w:p>
      <w:pPr>
        <w:ind w:left="0" w:right="0" w:firstLine="360"/>
        <w:jc w:val="both"/>
      </w:pPr>
      <w:r>
        <w:rPr/>
        <w:t xml:space="preserve">(f) The date the examination is scheduled to begin;</w:t>
      </w:r>
    </w:p>
    <w:p>
      <w:pPr>
        <w:ind w:left="0" w:right="0" w:firstLine="360"/>
        <w:jc w:val="both"/>
      </w:pPr>
      <w:r>
        <w:rPr/>
        <w:t xml:space="preserve">(g) Notice of any noninsurance department personnel who will assist in the examination;</w:t>
      </w:r>
    </w:p>
    <w:p>
      <w:pPr>
        <w:ind w:left="0" w:right="0" w:firstLine="360"/>
        <w:jc w:val="both"/>
      </w:pPr>
      <w:r>
        <w:rPr/>
        <w:t xml:space="preserve">(h) A time estimate for the examination;</w:t>
      </w:r>
    </w:p>
    <w:p>
      <w:pPr>
        <w:ind w:left="0" w:right="0" w:firstLine="360"/>
        <w:jc w:val="both"/>
      </w:pPr>
      <w:r>
        <w:rPr/>
        <w:t xml:space="preserve">(i) A budget for the examination if the cost of the examination is billed to the insurer; and</w:t>
      </w:r>
    </w:p>
    <w:p>
      <w:pPr>
        <w:ind w:left="0" w:right="0" w:firstLine="360"/>
        <w:jc w:val="both"/>
      </w:pPr>
      <w:r>
        <w:rPr/>
        <w:t xml:space="preserve">(j) An identification of factors that will be included in the billing if the cost of the examination is billed to the insurer.</w:t>
      </w:r>
    </w:p>
    <w:p>
      <w:pPr>
        <w:ind w:left="0" w:right="0" w:firstLine="360"/>
        <w:jc w:val="both"/>
      </w:pPr>
      <w:r>
        <w:rPr/>
        <w:t xml:space="preserve">(4)(a) Within ten days of the receipt of the information contained in subsection (3) of this section, insurers may request the commissioner's discretionary review of any alleged conflict of interest, pursuant to RCW 48.37.090(2), of market conduct oversight personnel and noninsurance department personnel assigned to a market conduct examination. The request for review shall specifically describe the alleged conflict of interest in the proposed assignment of any person to the examination.</w:t>
      </w:r>
    </w:p>
    <w:p>
      <w:pPr>
        <w:ind w:left="0" w:right="0" w:firstLine="360"/>
        <w:jc w:val="both"/>
      </w:pPr>
      <w:r>
        <w:rPr/>
        <w:t xml:space="preserve">(b) Within five business days of receiving a request for discretionary review of any alleged conflict of interest in the proposed assignment of any person to a market conduct examination, the commissioner or designee shall notify the insurer of any action regarding the assignment of personnel to a market conduct examination based on the insurer's allegation of conflict of interest.</w:t>
      </w:r>
    </w:p>
    <w:p>
      <w:pPr>
        <w:ind w:left="0" w:right="0" w:firstLine="360"/>
        <w:jc w:val="both"/>
      </w:pPr>
      <w:r>
        <w:rPr/>
        <w:t xml:space="preserve">(5) Market conduct examinations shall, to the extent feasible, use desk examinations and data requests before an on-site examination.</w:t>
      </w:r>
    </w:p>
    <w:p>
      <w:pPr>
        <w:ind w:left="0" w:right="0" w:firstLine="360"/>
        <w:jc w:val="both"/>
      </w:pPr>
      <w:r>
        <w:rPr/>
        <w:t xml:space="preserve">(6) Market conduct examinations shall be conducted in accordance with the provisions set forth in the NAIC market regulation handbook and the NAIC market conduct uniform examinations procedures, subject to the precedence of the provisions of chapter 82, Laws of 2007.</w:t>
      </w:r>
    </w:p>
    <w:p>
      <w:pPr>
        <w:ind w:left="0" w:right="0" w:firstLine="360"/>
        <w:jc w:val="both"/>
      </w:pPr>
      <w:r>
        <w:rPr/>
        <w:t xml:space="preserve">(7) The commissioner shall use the NAIC standard data request.</w:t>
      </w:r>
    </w:p>
    <w:p>
      <w:pPr>
        <w:ind w:left="0" w:right="0" w:firstLine="360"/>
        <w:jc w:val="both"/>
      </w:pPr>
      <w:r>
        <w:rPr/>
        <w:t xml:space="preserve">(8) Announcement of the examination shall be sent to the insurer and posted on the NAIC's examination tracking system as soon as possible but in no case later than sixty days before the estimated commencement of the examination, except where the examination is conducted in response to extraordinary circumstances as described in RCW 48.37.050(2)(a). The announcement sent to the insurer shall contain the examination work plan and a request for the insurer to name its examination coordinator.</w:t>
      </w:r>
    </w:p>
    <w:p>
      <w:pPr>
        <w:ind w:left="0" w:right="0" w:firstLine="360"/>
        <w:jc w:val="both"/>
      </w:pPr>
      <w:r>
        <w:rPr/>
        <w:t xml:space="preserve">(9) If an examination is expanded significantly beyond the original reasons provided to the insurer in the notice of the examination required by subsection (3) of this section, the commissioner shall provide written notice to the insurer, explaining the expansion and reasons for the expansion. The commissioner shall provide a revised work plan if the expansion results in significant changes to the items presented in the original work plan required by subsection (3) of this section.</w:t>
      </w:r>
    </w:p>
    <w:p>
      <w:pPr>
        <w:ind w:left="0" w:right="0" w:firstLine="360"/>
        <w:jc w:val="both"/>
      </w:pPr>
      <w:r>
        <w:rPr/>
        <w:t xml:space="preserve">(10) The commissioner shall conduct a preexamination conference with the insurer examination coordinator and key personnel to clarify expectations at least thirty days before commencement of the examination, unless otherwise agreed by the insurer and the commissioner.</w:t>
      </w:r>
    </w:p>
    <w:p>
      <w:pPr>
        <w:ind w:left="0" w:right="0" w:firstLine="360"/>
        <w:jc w:val="both"/>
      </w:pPr>
      <w:r>
        <w:rPr/>
        <w:t xml:space="preserve">(11) Before the conclusion of the field work for market conduct examination, the examiner-in-charge shall review examination findings to date with insurer personnel and schedule an exit conference with the insurer, in accordance with procedures in the NAIC market regulation handbook.</w:t>
      </w:r>
    </w:p>
    <w:p>
      <w:pPr>
        <w:ind w:left="0" w:right="0" w:firstLine="360"/>
        <w:jc w:val="both"/>
      </w:pPr>
      <w:r>
        <w:rPr/>
        <w:t xml:space="preserve">(12)(a) No later than sixty days after completion of each market conduct examination, the commissioner shall make a full written report of each market conduct examination containing only facts ascertained from the accounts, records, and documents examined and from the sworn testimony of individuals, and such conclusions and recommendations as may reasonably be warranted from such facts.</w:t>
      </w:r>
    </w:p>
    <w:p>
      <w:pPr>
        <w:ind w:left="0" w:right="0" w:firstLine="360"/>
        <w:jc w:val="both"/>
      </w:pPr>
      <w:r>
        <w:rPr/>
        <w:t xml:space="preserve">(b) The report shall be certified by the commissioner or by the examiner-in-charge of the examination, and shall be filed in the commissioner's office subject to (c) of this subsection.</w:t>
      </w:r>
    </w:p>
    <w:p>
      <w:pPr>
        <w:ind w:left="0" w:right="0" w:firstLine="360"/>
        <w:jc w:val="both"/>
      </w:pPr>
      <w:r>
        <w:rPr/>
        <w:t xml:space="preserve">(c) The commissioner shall furnish a copy of the market conduct examination report to the person examined not less than ten days and, unless the time is extended by the commissioner, not more than thirty days prior to the filing of the report for public inspection in the commissioner's office. If the person so requests in writing within such period, the commissioner shall hold a hearing to consider objections of such person to the report as proposed, and shall not so file the report until after such hearing and until after any modifications in the report deemed necessary by the commissioner have been made.</w:t>
      </w:r>
    </w:p>
    <w:p>
      <w:pPr>
        <w:ind w:left="0" w:right="0" w:firstLine="360"/>
        <w:jc w:val="both"/>
      </w:pPr>
      <w:r>
        <w:rPr/>
        <w:t xml:space="preserve">(d) Within thirty days of the end of the period described in (c) of this subsection, unless extended by order of the commissioner, the commissioner shall consider the report, together with any written submissions or rebuttals and any relevant portions of the examiner's work papers and enter an order:</w:t>
      </w:r>
    </w:p>
    <w:p>
      <w:pPr>
        <w:ind w:left="0" w:right="0" w:firstLine="360"/>
        <w:jc w:val="both"/>
      </w:pPr>
      <w:r>
        <w:rPr/>
        <w:t xml:space="preserve">(i) Adopting the market conduct examination report as filed or with modification or corrections. If the market conduct examination report reveals that the company is operating in violation of any law, rule, or order of the commissioner, the commissioner may order the company to take any action the commissioner considers necessary and appropriate to cure that violation;</w:t>
      </w:r>
    </w:p>
    <w:p>
      <w:pPr>
        <w:ind w:left="0" w:right="0" w:firstLine="360"/>
        <w:jc w:val="both"/>
      </w:pPr>
      <w:r>
        <w:rPr/>
        <w:t xml:space="preserve">(ii) Rejecting the market conduct examination report with directions to the examiners to reopen the examination for purposes of obtaining additional data, documentation, or information, and refiling under this subsection; or</w:t>
      </w:r>
    </w:p>
    <w:p>
      <w:pPr>
        <w:ind w:left="0" w:right="0" w:firstLine="360"/>
        <w:jc w:val="both"/>
      </w:pPr>
      <w:r>
        <w:rPr/>
        <w:t xml:space="preserve">(iii) Calling for an investigatory hearing with no less than twenty days' notice to the company for purposes of obtaining additional documentation, data, information, and testimony.</w:t>
      </w:r>
    </w:p>
    <w:p>
      <w:pPr>
        <w:ind w:left="0" w:right="0" w:firstLine="360"/>
        <w:jc w:val="both"/>
      </w:pPr>
      <w:r>
        <w:rPr/>
        <w:t xml:space="preserve">(e) All orders entered under (d) of this subsection must be accompanied by findings and conclusions resulting from the commissioner's consideration and review of the market conduct examination report, relevant examiner work papers, and any written submissions or rebuttals. The order is considered a final administrative decision and may be appealed under the administrative procedure act, chapter 34.05 RCW, and must be served upon the company by certified mail or certifiable electronic means, together with a copy of the adopted examination report. A copy of the adopted examination report must be sent by certified mail or certifiable electronic means to each director at the director's residential address or to a personal e-mail account.</w:t>
      </w:r>
    </w:p>
    <w:p>
      <w:pPr>
        <w:ind w:left="0" w:right="0" w:firstLine="360"/>
        <w:jc w:val="both"/>
      </w:pPr>
      <w:r>
        <w:rPr/>
        <w:t xml:space="preserve">(f)(i) Upon the adoption of the market conduct examination report under (d) of this subsection, the commissioner shall continue to hold the content of the examination report as private and confidential information for a period of five days except that the order may be disclosed to the person examined. Thereafter, the commissioner may open the report for public inspection so long as no court of competent jurisdiction has stayed its publication.</w:t>
      </w:r>
    </w:p>
    <w:p>
      <w:pPr>
        <w:ind w:left="0" w:right="0" w:firstLine="360"/>
        <w:jc w:val="both"/>
      </w:pPr>
      <w:r>
        <w:rPr/>
        <w:t xml:space="preserve">(ii) If the commissioner determines that regulatory action is appropriate as a result of any market conduct examination, he or she may initiate any proceedings or actions as provided by law.</w:t>
      </w:r>
    </w:p>
    <w:p>
      <w:pPr>
        <w:ind w:left="0" w:right="0" w:firstLine="360"/>
        <w:jc w:val="both"/>
      </w:pPr>
      <w:r>
        <w:rPr/>
        <w:t xml:space="preserve">(iii) Nothing contained in this subsection requires the commissioner to disclose any information or records that would indicate or show the existence or content of any investigation or activity of a criminal justice agency.</w:t>
      </w:r>
    </w:p>
    <w:p>
      <w:pPr>
        <w:ind w:left="0" w:right="0" w:firstLine="360"/>
        <w:jc w:val="both"/>
      </w:pPr>
      <w:r>
        <w:rPr/>
        <w:t xml:space="preserve">(g) The insurer's response shall be included in the commissioner's order adopting the final report as an exhibit to the order. The insurer is not obligated to submit a response.</w:t>
      </w:r>
    </w:p>
    <w:p>
      <w:pPr>
        <w:ind w:left="0" w:right="0" w:firstLine="360"/>
        <w:jc w:val="both"/>
      </w:pPr>
      <w:r>
        <w:rPr/>
        <w:t xml:space="preserve">(13) The commissioner may withhold from public inspection any examination or investigation report for so long as he or she deems it advisable.</w:t>
      </w:r>
    </w:p>
    <w:p>
      <w:pPr>
        <w:ind w:left="0" w:right="0" w:firstLine="360"/>
        <w:jc w:val="both"/>
      </w:pPr>
      <w:r>
        <w:rPr/>
        <w:t xml:space="preserve">(14)(a) Market conduct examinations within this state of any insurer domiciled or having its home offices in this state, other than a title insurer, made by the commissioner or the commissioner's examiners and employees shall, except as to fees, mileage, and expense incurred as to witnesses, be at the expense of the state.</w:t>
      </w:r>
    </w:p>
    <w:p>
      <w:pPr>
        <w:ind w:left="0" w:right="0" w:firstLine="360"/>
        <w:jc w:val="both"/>
      </w:pPr>
      <w:r>
        <w:rPr/>
        <w:t xml:space="preserve">(b) Every other examination, whatsoever, or any part of the market conduct examination of any person domiciled or having its home offices in this state requiring travel and services outside this state, shall be made by the commissioner or by examiners designated by the commissioner and shall be at the expense of the person examined; but a domestic insurer shall not be liable for the compensation of examiners employed by the commissioner for such services outside this state.</w:t>
      </w:r>
    </w:p>
    <w:p>
      <w:pPr>
        <w:ind w:left="0" w:right="0" w:firstLine="360"/>
        <w:jc w:val="both"/>
      </w:pPr>
      <w:r>
        <w:rPr/>
        <w:t xml:space="preserve">(c) When making a market conduct examination under this chapter, the commissioner may contract, in accordance with applicable state contracting procedures, for qualified attorneys, appraisers, independent certified public accountants, contract actuaries, and other similar individuals who are independently practicing their professions, even though those persons may from time to time be similarly employed or retained by persons subject to examination under this chapter, as examiners as the commissioner deems necessary for the efficient conduct of a particular examination. The compensation and per diem allowances paid to such contract persons shall be reasonable in the market and time incurred, shall not exceed one hundred twenty-five percent of the compensation and per diem allowances for examiners set forth in the guidelines adopted by the national association of insurance commissioners, unless the commissioner demonstrates that one hundred twenty-five percent is inadequate under the circumstances of the examination, and subject to the provisions of (a) of this subsection.</w:t>
      </w:r>
    </w:p>
    <w:p>
      <w:pPr>
        <w:ind w:left="0" w:right="0" w:firstLine="360"/>
        <w:jc w:val="both"/>
      </w:pPr>
      <w:r>
        <w:rPr/>
        <w:t xml:space="preserve">(d)(i) The person examined and liable shall reimburse the state upon presentation of an itemized statement thereof, for the actual travel expenses of the commissioner's examiners, their reasonable living expenses allowance, and their per diem compensation, including salary and the employer's cost of employee benefits, at a reasonable rate approved by the commissioner, incurred on account of the examination. Per diem, salary, and expenses for employees examining insurers domiciled outside the state of Washington shall be established by the commissioner on the basis of the national association of insurance commissioner's recommended salary and expense schedule for zone examiners, or the salary schedule </w:t>
      </w:r>
      <w:r>
        <w:t>((</w:t>
      </w:r>
      <w:r>
        <w:rPr>
          <w:strike/>
        </w:rPr>
        <w:t xml:space="preserve">established by the human resources director</w:t>
      </w:r>
      <w:r>
        <w:t>))</w:t>
      </w:r>
      <w:r>
        <w:rPr/>
        <w:t xml:space="preserve"> and the expense schedule established by the office of financial management, whichever is higher. A domestic title insurer shall pay the examination expense and costs to the commissioner as itemized and billed by the commissioner.</w:t>
      </w:r>
    </w:p>
    <w:p>
      <w:pPr>
        <w:ind w:left="0" w:right="0" w:firstLine="360"/>
        <w:jc w:val="both"/>
      </w:pPr>
      <w:r>
        <w:rPr/>
        <w:t xml:space="preserve">(ii) The commissioner or the commissioner's examiners shall not receive or accept any additional emolument on account of any examination.</w:t>
      </w:r>
    </w:p>
    <w:p>
      <w:pPr>
        <w:ind w:left="0" w:right="0" w:firstLine="360"/>
        <w:jc w:val="both"/>
      </w:pPr>
      <w:r>
        <w:rPr/>
        <w:t xml:space="preserve">(iii) Market conduct examination fees subject to being reimbursed by an insurer shall be itemized and bills shall be provided to the insurer on a monthly basis for review prior to submission for payment, or as otherwise provided by state law.</w:t>
      </w:r>
    </w:p>
    <w:p>
      <w:pPr>
        <w:ind w:left="0" w:right="0" w:firstLine="360"/>
        <w:jc w:val="both"/>
      </w:pPr>
      <w:r>
        <w:rPr/>
        <w:t xml:space="preserve">(e) Nothing contained in this chapter limits the commissioner's authority to terminate or suspend any examination in order to pursue other legal or regulatory action under the insurance laws of this state. Findings of fact and conclusions made pursuant to any examination are prima facie evidence in any legal or regulatory action.</w:t>
      </w:r>
    </w:p>
    <w:p>
      <w:pPr>
        <w:ind w:left="0" w:right="0" w:firstLine="360"/>
        <w:jc w:val="both"/>
      </w:pPr>
      <w:r>
        <w:rPr/>
        <w:t xml:space="preserve">(f) The commissioner shall maintain active management and oversight of market conduct examination costs, including costs associated with the commissioner's own examiners, and with retaining qualified contract examiners necessary to perform an examination. Any agreement with a contract examiner shall:</w:t>
      </w:r>
    </w:p>
    <w:p>
      <w:pPr>
        <w:ind w:left="0" w:right="0" w:firstLine="360"/>
        <w:jc w:val="both"/>
      </w:pPr>
      <w:r>
        <w:rPr/>
        <w:t xml:space="preserve">(i) Clearly identify the types of functions to be subject to outsourcing;</w:t>
      </w:r>
    </w:p>
    <w:p>
      <w:pPr>
        <w:ind w:left="0" w:right="0" w:firstLine="360"/>
        <w:jc w:val="both"/>
      </w:pPr>
      <w:r>
        <w:rPr/>
        <w:t xml:space="preserve">(ii) Provide specific timelines for completion of the outsourced review;</w:t>
      </w:r>
    </w:p>
    <w:p>
      <w:pPr>
        <w:ind w:left="0" w:right="0" w:firstLine="360"/>
        <w:jc w:val="both"/>
      </w:pPr>
      <w:r>
        <w:rPr/>
        <w:t xml:space="preserve">(iii) Require disclosure to the insurer of contract examiners' recommendations;</w:t>
      </w:r>
    </w:p>
    <w:p>
      <w:pPr>
        <w:ind w:left="0" w:right="0" w:firstLine="360"/>
        <w:jc w:val="both"/>
      </w:pPr>
      <w:r>
        <w:rPr/>
        <w:t xml:space="preserve">(iv) Establish and use a dispute resolution or arbitration mechanism to resolve conflicts with insurers regarding examination fees; and</w:t>
      </w:r>
    </w:p>
    <w:p>
      <w:pPr>
        <w:ind w:left="0" w:right="0" w:firstLine="360"/>
        <w:jc w:val="both"/>
      </w:pPr>
      <w:r>
        <w:rPr/>
        <w:t xml:space="preserve">(v) Require disclosure of the terms of the contracts with the outside consultants that will be used, specifically the fees and/or hourly rates that can be charged.</w:t>
      </w:r>
    </w:p>
    <w:p>
      <w:pPr>
        <w:ind w:left="0" w:right="0" w:firstLine="360"/>
        <w:jc w:val="both"/>
      </w:pPr>
      <w:r>
        <w:rPr/>
        <w:t xml:space="preserve">(g) The commissioner, or the commissioner's designee, shall review and affirmatively endorse detailed billings from the qualified contract examiner before the detailed billings are sent to the insurer.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74</w:t>
      </w:r>
      <w:r>
        <w:rPr/>
        <w:t xml:space="preserve">.</w:t>
      </w:r>
      <w:r>
        <w:t xml:space="preserve">020</w:t>
      </w:r>
      <w:r>
        <w:rPr/>
        <w:t xml:space="preserve"> and 2011 1st sp.s. c 43 s 463 are each amended to read as follows:</w:t>
      </w:r>
    </w:p>
    <w:p>
      <w:pPr>
        <w:ind w:left="0" w:right="0" w:firstLine="360"/>
        <w:jc w:val="both"/>
      </w:pPr>
      <w:r>
        <w:rPr/>
        <w:t xml:space="preserve">If the commission reasonably believes that a state agency, an institution of higher education, or the state patrol has failed to comply with an affirmative action rule adopted under RCW 41.06.150 or 43.43.340, the commission shall notify the director of the state agency, president of the institution of higher education, or chief of the Washington state patrol of the noncompliance, as well as the </w:t>
      </w:r>
      <w:r>
        <w:t>((</w:t>
      </w:r>
      <w:r>
        <w:rPr>
          <w:strike/>
        </w:rPr>
        <w:t xml:space="preserve">human resources</w:t>
      </w:r>
      <w:r>
        <w:t>))</w:t>
      </w:r>
      <w:r>
        <w:rPr/>
        <w:t xml:space="preserve"> director </w:t>
      </w:r>
      <w:r>
        <w:rPr>
          <w:u w:val="single"/>
        </w:rPr>
        <w:t xml:space="preserve">of financial management</w:t>
      </w:r>
      <w:r>
        <w:rPr/>
        <w:t xml:space="preserve">. The commission shall give the director of the state agency, president of the institution of higher education, or chief of the Washington state patrol an opportunity to be heard on the failure to comply.</w:t>
      </w:r>
    </w:p>
    <w:p>
      <w:pPr>
        <w:ind w:left="0" w:right="0" w:firstLine="360"/>
        <w:jc w:val="center"/>
      </w:pPr>
      <w:r>
        <w:rPr>
          <w:b/>
        </w:rPr>
        <w:t xml:space="preserve">PART III</w:t>
      </w:r>
    </w:p>
    <w:p>
      <w:pPr>
        <w:ind w:left="0" w:right="0" w:firstLine="360"/>
        <w:jc w:val="center"/>
      </w:pPr>
      <w:r>
        <w:rPr>
          <w:b/>
        </w:rPr>
        <w:t xml:space="preserve">CONSOLIDATED TECHNOLOGY SERVICES AGENCY</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"Agency" means the consolidated technology services agency.</w:t>
      </w:r>
    </w:p>
    <w:p>
      <w:pPr>
        <w:ind w:left="0" w:right="0" w:firstLine="360"/>
        <w:jc w:val="both"/>
      </w:pPr>
      <w:r>
        <w:rPr/>
        <w:t xml:space="preserve">(2) </w:t>
      </w:r>
      <w:r>
        <w:rPr>
          <w:u w:val="single"/>
        </w:rPr>
        <w:t xml:space="preserve">"Board" means the technology services board.</w:t>
      </w:r>
    </w:p>
    <w:p>
      <w:pPr>
        <w:ind w:left="0" w:right="0" w:firstLine="360"/>
        <w:jc w:val="both"/>
      </w:pPr>
      <w:r>
        <w:rPr>
          <w:u w:val="single"/>
        </w:rPr>
        <w:t xml:space="preserve">(3)</w:t>
      </w:r>
      <w:r>
        <w:rPr/>
        <w:t xml:space="preserve"> "Customer agencies" means all entities that purchase or use information technology resources, telecommunications, or services from the consolidated technology services agency.</w:t>
      </w:r>
    </w:p>
    <w:p>
      <w:pPr>
        <w:ind w:left="0" w:right="0" w:firstLine="360"/>
        <w:jc w:val="both"/>
      </w:pPr>
      <w:r>
        <w:t>((</w:t>
      </w:r>
      <w:r>
        <w:rPr>
          <w:strike/>
        </w:rPr>
        <w:t xml:space="preserve">(3)</w:t>
      </w:r>
      <w:r>
        <w:t>))</w:t>
      </w:r>
      <w:r>
        <w:rPr/>
        <w:t xml:space="preserve"> </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ind w:left="0" w:right="0" w:firstLine="360"/>
        <w:jc w:val="both"/>
      </w:pPr>
      <w:r>
        <w:t>((</w:t>
      </w:r>
      <w:r>
        <w:rPr>
          <w:strike/>
        </w:rPr>
        <w:t xml:space="preserve">(4)</w:t>
      </w:r>
      <w:r>
        <w:t>))</w:t>
      </w:r>
      <w:r>
        <w:rPr/>
        <w:t xml:space="preserve"> </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ind w:left="0" w:right="0" w:firstLine="360"/>
        <w:jc w:val="both"/>
      </w:pPr>
      <w:r>
        <w:t>((</w:t>
      </w:r>
      <w:r>
        <w:rPr>
          <w:strike/>
        </w:rPr>
        <w:t xml:space="preserve">(5)</w:t>
      </w:r>
      <w:r>
        <w:t>))</w:t>
      </w:r>
      <w:r>
        <w:rPr/>
        <w:t xml:space="preserve"> </w:t>
      </w:r>
      <w:r>
        <w:rPr>
          <w:u w:val="single"/>
        </w:rPr>
        <w:t xml:space="preserve">(6)</w:t>
      </w:r>
      <w:r>
        <w:rPr/>
        <w:t xml:space="preserve"> "Enterprise architecture" means an ongoing </w:t>
      </w:r>
      <w:r>
        <w:t>((</w:t>
      </w:r>
      <w:r>
        <w:rPr>
          <w:strike/>
        </w:rPr>
        <w:t xml:space="preserve">program</w:t>
      </w:r>
      <w:r>
        <w:t>))</w:t>
      </w:r>
      <w:r>
        <w:rPr/>
        <w:t xml:space="preserve"> </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ind w:left="0" w:right="0" w:firstLine="360"/>
        <w:jc w:val="both"/>
      </w:pPr>
      <w:r>
        <w:t>((</w:t>
      </w:r>
      <w:r>
        <w:rPr>
          <w:strike/>
        </w:rPr>
        <w:t xml:space="preserve">(6)</w:t>
      </w:r>
      <w:r>
        <w:t>))</w:t>
      </w:r>
      <w:r>
        <w:rPr/>
        <w:t xml:space="preserve"> </w:t>
      </w:r>
      <w:r>
        <w:rPr>
          <w:u w:val="single"/>
        </w:rPr>
        <w:t xml:space="preserve">(7) "Information" includes, but is not limited to, data, text, voice, and video.</w:t>
      </w:r>
    </w:p>
    <w:p>
      <w:pPr>
        <w:ind w:left="0" w:right="0" w:firstLine="360"/>
        <w:jc w:val="both"/>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ind w:left="0" w:right="0" w:firstLine="360"/>
        <w:jc w:val="both"/>
      </w:pPr>
      <w:r>
        <w:t>((</w:t>
      </w:r>
      <w:r>
        <w:rPr>
          <w:strike/>
        </w:rPr>
        <w:t xml:space="preserve">(7)</w:t>
      </w:r>
      <w:r>
        <w:t>))</w:t>
      </w:r>
      <w:r>
        <w:rPr/>
        <w:t xml:space="preserve"> </w:t>
      </w:r>
      <w:r>
        <w:rPr>
          <w:u w:val="single"/>
        </w:rPr>
        <w:t xml:space="preserve">(9)</w:t>
      </w:r>
      <w:r>
        <w:rPr/>
        <w:t xml:space="preserve"> "Information technology portfolio" or "portfolio" means a strategic management process documenting relationships between agency missions and information technology and telecommunications investments.</w:t>
      </w:r>
    </w:p>
    <w:p>
      <w:pPr>
        <w:ind w:left="0" w:right="0" w:firstLine="360"/>
        <w:jc w:val="both"/>
      </w:pPr>
      <w:r>
        <w:t>((</w:t>
      </w:r>
      <w:r>
        <w:rPr>
          <w:strike/>
        </w:rPr>
        <w:t xml:space="preserve">(8)</w:t>
      </w:r>
      <w:r>
        <w:t>))</w:t>
      </w:r>
      <w:r>
        <w:rPr/>
        <w:t xml:space="preserve"> </w:t>
      </w:r>
      <w:r>
        <w:rPr>
          <w:u w:val="single"/>
        </w:rPr>
        <w:t xml:space="preserve">(10) "K</w:t>
      </w:r>
      <w:r>
        <w:rPr>
          <w:u w:val="single"/>
        </w:rPr>
        <w:noBreakHyphen/>
      </w:r>
      <w:r>
        <w:rPr>
          <w:u w:val="single"/>
        </w:rPr>
        <w:t xml:space="preserve">20 network" means the network established in RCW 43.41A.085 (as recodified by this act).</w:t>
      </w:r>
    </w:p>
    <w:p>
      <w:pPr>
        <w:ind w:left="0" w:right="0" w:firstLine="360"/>
        <w:jc w:val="both"/>
      </w:pPr>
      <w:r>
        <w:rPr>
          <w:u w:val="single"/>
        </w:rPr>
        <w:t xml:space="preserve">(11)</w:t>
      </w:r>
      <w:r>
        <w:rPr/>
        <w:t xml:space="preserve"> "Local governments" includes all municipal and quasi-municipal corporations and political subdivisions, and all agencies of such corporations and subdivisions authorized to contract separately.</w:t>
      </w:r>
    </w:p>
    <w:p>
      <w:pPr>
        <w:ind w:left="0" w:right="0" w:firstLine="360"/>
        <w:jc w:val="both"/>
      </w:pPr>
      <w:r>
        <w:t>((</w:t>
      </w:r>
      <w:r>
        <w:rPr>
          <w:strike/>
        </w:rPr>
        <w:t xml:space="preserve">(9)</w:t>
      </w:r>
      <w:r>
        <w:t>))</w:t>
      </w:r>
      <w:r>
        <w:rPr/>
        <w:t xml:space="preserve"> </w:t>
      </w:r>
      <w:r>
        <w:rPr>
          <w:u w:val="single"/>
        </w:rPr>
        <w:t xml:space="preserve">(12) "Office" means the office of the state chief information officer within the consolidated technology services agency.</w:t>
      </w:r>
    </w:p>
    <w:p>
      <w:pPr>
        <w:ind w:left="0" w:right="0" w:firstLine="360"/>
        <w:jc w:val="both"/>
      </w:pPr>
      <w:r>
        <w:rPr>
          <w:u w:val="single"/>
        </w:rPr>
        <w:t xml:space="preserve">(13)</w:t>
      </w:r>
      <w:r>
        <w:rPr/>
        <w:t xml:space="preserve"> "Oversight" means a process of comprehensive risk analysis and management designed to ensure optimum use of information technology resources and telecommunications.</w:t>
      </w:r>
    </w:p>
    <w:p>
      <w:pPr>
        <w:ind w:left="0" w:right="0" w:firstLine="360"/>
        <w:jc w:val="both"/>
      </w:pPr>
      <w:r>
        <w:t>((</w:t>
      </w:r>
      <w:r>
        <w:rPr>
          <w:strike/>
        </w:rPr>
        <w:t xml:space="preserve">(10)</w:t>
      </w:r>
      <w:r>
        <w:t>))</w:t>
      </w:r>
      <w:r>
        <w:rPr/>
        <w:t xml:space="preserve"> </w:t>
      </w:r>
      <w:r>
        <w:rPr>
          <w:u w:val="single"/>
        </w:rPr>
        <w:t xml:space="preserve">(14)</w:t>
      </w:r>
      <w:r>
        <w:rPr/>
        <w:t xml:space="preserve"> "Proprietary software" means that software offered for sale or license.</w:t>
      </w:r>
    </w:p>
    <w:p>
      <w:pPr>
        <w:ind w:left="0" w:right="0" w:firstLine="360"/>
        <w:jc w:val="both"/>
      </w:pPr>
      <w:r>
        <w:t>((</w:t>
      </w:r>
      <w:r>
        <w:rPr>
          <w:strike/>
        </w:rPr>
        <w:t xml:space="preserve">(11)</w:t>
      </w:r>
      <w:r>
        <w:t>))</w:t>
      </w:r>
      <w:r>
        <w:rPr/>
        <w:t xml:space="preserve"> </w:t>
      </w:r>
      <w:r>
        <w:rPr>
          <w:u w:val="single"/>
        </w:rPr>
        <w:t xml:space="preserve">(15)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ind w:left="0" w:right="0" w:firstLine="360"/>
        <w:jc w:val="both"/>
      </w:pPr>
      <w:r>
        <w:rPr>
          <w:u w:val="single"/>
        </w:rPr>
        <w:t xml:space="preserve">(16)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ind w:left="0" w:right="0" w:firstLine="360"/>
        <w:jc w:val="both"/>
      </w:pPr>
      <w:r>
        <w:rPr>
          <w:u w:val="single"/>
        </w:rPr>
        <w:t xml:space="preserve">(17) "Public record" has the definitions in RCW 42.56.010 and chapter 40.14 RCW and includes legislative records and court records that are available for public inspection.</w:t>
      </w:r>
    </w:p>
    <w:p>
      <w:pPr>
        <w:ind w:left="0" w:right="0" w:firstLine="360"/>
        <w:jc w:val="both"/>
      </w:pPr>
      <w:r>
        <w:rPr>
          <w:u w:val="single"/>
        </w:rPr>
        <w:t xml:space="preserve">(18) "State agency" means every state office, department, division, bureau, board, commission, or other state agency, including offices headed by a statewide elected official.</w:t>
      </w:r>
    </w:p>
    <w:p>
      <w:pPr>
        <w:ind w:left="0" w:right="0" w:firstLine="360"/>
        <w:jc w:val="both"/>
      </w:pPr>
      <w:r>
        <w:rPr>
          <w:u w:val="single"/>
        </w:rPr>
        <w:t xml:space="preserve">(19)</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ind w:left="0" w:right="0" w:firstLine="360"/>
        <w:jc w:val="both"/>
      </w:pPr>
      <w:r>
        <w:rPr>
          <w:u w:val="single"/>
        </w:rPr>
        <w:t xml:space="preserve">(20)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ind w:left="0" w:right="0" w:firstLine="360"/>
        <w:jc w:val="both"/>
      </w:pPr>
      <w:r>
        <w:rPr>
          <w:u w:val="single"/>
        </w:rPr>
        <w:t xml:space="preserve">(1)</w:t>
      </w:r>
      <w:r>
        <w:rPr/>
        <w:t xml:space="preserve"> There is created the consolidated technology services agency, an agency of state government. The agency shall be headed by a director</w:t>
      </w:r>
      <w:r>
        <w:rPr>
          <w:u w:val="single"/>
        </w:rPr>
        <w:t xml:space="preserve">, who is the state chief information officer. The director shall be</w:t>
      </w:r>
      <w:r>
        <w:rPr/>
        <w:t xml:space="preserve"> appointed by the governor with the consent of the senate. The director shall serve at the governor's pleasure and shall receive such salary as determined by the governor. </w:t>
      </w:r>
      <w:r>
        <w:rPr>
          <w:u w:val="single"/>
        </w:rPr>
        <w:t xml:space="preserve">If a vacancy occurs in the position while the senate is not in session, the governor shall make a temporary appointment until the next meeting of the senate at which time he or she shall present to that body his or her nomination for the position.</w:t>
      </w:r>
    </w:p>
    <w:p>
      <w:pPr>
        <w:ind w:left="0" w:right="0" w:firstLine="360"/>
        <w:jc w:val="both"/>
      </w:pPr>
      <w:r>
        <w:rPr>
          <w:u w:val="single"/>
        </w:rPr>
        <w:t xml:space="preserve">(2)</w:t>
      </w:r>
      <w:r>
        <w:rPr/>
        <w:t xml:space="preserve"> The director shall:</w:t>
      </w:r>
    </w:p>
    <w:p>
      <w:pPr>
        <w:ind w:left="0" w:right="0" w:firstLine="360"/>
        <w:jc w:val="both"/>
      </w:pPr>
      <w:r>
        <w:t>((</w:t>
      </w:r>
      <w:r>
        <w:rPr>
          <w:strike/>
        </w:rPr>
        <w:t xml:space="preserve">(1)</w:t>
      </w:r>
      <w:r>
        <w:t>))</w:t>
      </w:r>
      <w:r>
        <w:rPr/>
        <w:t xml:space="preserve"> </w:t>
      </w:r>
      <w:r>
        <w:rPr>
          <w:u w:val="single"/>
        </w:rPr>
        <w:t xml:space="preserve">(a)</w:t>
      </w:r>
      <w:r>
        <w:rPr/>
        <w:t xml:space="preserve"> Appoint a confidential secretary and such deputy and assistant directors as needed to administer the agency; and</w:t>
      </w:r>
    </w:p>
    <w:p>
      <w:pPr>
        <w:ind w:left="0" w:right="0" w:firstLine="360"/>
        <w:jc w:val="both"/>
      </w:pPr>
      <w:r>
        <w:t>((</w:t>
      </w:r>
      <w:r>
        <w:rPr>
          <w:strike/>
        </w:rPr>
        <w:t xml:space="preserve">(2)</w:t>
      </w:r>
      <w:r>
        <w:t>))</w:t>
      </w:r>
      <w:r>
        <w:rPr/>
        <w:t xml:space="preserve"> </w:t>
      </w:r>
      <w:r>
        <w:rPr>
          <w:u w:val="single"/>
        </w:rPr>
        <w:t xml:space="preserve">(b)</w:t>
      </w:r>
      <w:r>
        <w:rPr/>
        <w:t xml:space="preserve"> Appoint such professional, technical, and clerical assistants and employees as may be necessary to perform the duties imposed by this chapter </w:t>
      </w:r>
      <w:r>
        <w:rPr>
          <w:u w:val="single"/>
        </w:rPr>
        <w:t xml:space="preserve">in accordance with chapter 41.06 RCW, except as otherwise provided by law.</w:t>
      </w:r>
    </w:p>
    <w:p>
      <w:pPr>
        <w:ind w:left="0" w:right="0" w:firstLine="360"/>
        <w:jc w:val="both"/>
      </w:pPr>
      <w:r>
        <w:rPr>
          <w:u w:val="single"/>
        </w:rPr>
        <w:t xml:space="preserve">(3) The director may create such administrative structures as he or she deems appropriate and may delegate any power or duty vested in him or her by this chapter or other law.</w:t>
      </w:r>
    </w:p>
    <w:p>
      <w:pPr>
        <w:ind w:left="0" w:right="0" w:firstLine="360"/>
        <w:jc w:val="both"/>
      </w:pPr>
      <w:r>
        <w:rPr>
          <w:u w:val="single"/>
        </w:rPr>
        <w:t xml:space="preserve">(4) The director shall exercise all the powers and perform all the duties prescribed by law with respect to the administration of this chapter including:</w:t>
      </w:r>
    </w:p>
    <w:p>
      <w:pPr>
        <w:ind w:left="0" w:right="0" w:firstLine="360"/>
        <w:jc w:val="both"/>
      </w:pPr>
      <w:r>
        <w:rPr>
          <w:u w:val="single"/>
        </w:rPr>
        <w:t xml:space="preserve">(a) Reporting to the governor any matters relating to abuses and evasions of this chapter;</w:t>
      </w:r>
    </w:p>
    <w:p>
      <w:pPr>
        <w:ind w:left="0" w:right="0" w:firstLine="360"/>
        <w:jc w:val="both"/>
      </w:pPr>
      <w:r>
        <w:rPr>
          <w:u w:val="single"/>
        </w:rPr>
        <w:t xml:space="preserve">(b) Accepting and expending gifts and grants that are related to the purposes of this chapter;</w:t>
      </w:r>
    </w:p>
    <w:p>
      <w:pPr>
        <w:ind w:left="0" w:right="0" w:firstLine="360"/>
        <w:jc w:val="both"/>
      </w:pPr>
      <w:r>
        <w:rPr>
          <w:u w:val="single"/>
        </w:rPr>
        <w:t xml:space="preserve">(c) Applying for grants from public and private entities, and receiving and administering any grant funding received for the purpose and intent of this chapter; and</w:t>
      </w:r>
    </w:p>
    <w:p>
      <w:pPr>
        <w:ind w:left="0" w:right="0" w:firstLine="360"/>
        <w:jc w:val="both"/>
      </w:pPr>
      <w:r>
        <w:rPr>
          <w:u w:val="single"/>
        </w:rPr>
        <w:t xml:space="preserve">(d) Performing other duties as are necessary and consistent with law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ind w:left="0" w:right="0" w:firstLine="360"/>
        <w:jc w:val="both"/>
      </w:pPr>
      <w:r>
        <w:rPr/>
        <w:t xml:space="preserve">The agency shall:</w:t>
      </w:r>
    </w:p>
    <w:p>
      <w:pPr>
        <w:ind w:left="0" w:right="0" w:firstLine="360"/>
        <w:jc w:val="both"/>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ind w:left="0" w:right="0" w:firstLine="360"/>
        <w:jc w:val="both"/>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ind w:left="0" w:right="0" w:firstLine="360"/>
        <w:jc w:val="both"/>
      </w:pPr>
      <w:r>
        <w:rPr/>
        <w:t xml:space="preserve">(3) </w:t>
      </w:r>
      <w:r>
        <w:t>((</w:t>
      </w:r>
      <w:r>
        <w:rPr>
          <w:strike/>
        </w:rPr>
        <w:t xml:space="preserve">With the advice of the board and customer agencies, develop a state strategic information technology plan and performance reports as required under RCW 43.41A.030;</w:t>
      </w:r>
    </w:p>
    <w:p>
      <w:pPr>
        <w:ind w:left="0" w:right="0" w:firstLine="360"/>
        <w:jc w:val="both"/>
      </w:pPr>
      <w:r>
        <w:rPr>
          <w:strike/>
        </w:rPr>
        <w:t xml:space="preserve">(4)</w:t>
      </w:r>
      <w:r>
        <w:t>))</w:t>
      </w:r>
      <w:r>
        <w:rPr/>
        <w:t xml:space="preserve"> </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agency and the office of financial management. The rate plan and any adjustments to rates must be approved by the office of financial management;</w:t>
      </w:r>
    </w:p>
    <w:p>
      <w:pPr>
        <w:ind w:left="0" w:right="0" w:firstLine="360"/>
        <w:jc w:val="both"/>
      </w:pPr>
      <w:r>
        <w:rPr>
          <w:u w:val="single"/>
        </w:rPr>
        <w:t xml:space="preserve">(4) Develop a detailed business plan for any service or activity to be contracted under RCW 41.06.142(7)(b);</w:t>
      </w:r>
    </w:p>
    <w:p>
      <w:pPr>
        <w:ind w:left="0" w:right="0" w:firstLine="360"/>
        <w:jc w:val="both"/>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ind w:left="0" w:right="0" w:firstLine="360"/>
        <w:jc w:val="both"/>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ind w:left="0" w:right="0" w:firstLine="360"/>
        <w:jc w:val="both"/>
      </w:pPr>
      <w:r>
        <w:t>((</w:t>
      </w:r>
      <w:r>
        <w:rPr>
          <w:strike/>
        </w:rPr>
        <w:t xml:space="preserve">(5)</w:t>
      </w:r>
      <w:r>
        <w:t>))</w:t>
      </w:r>
      <w:r>
        <w:rPr/>
        <w:t xml:space="preserve"> </w:t>
      </w:r>
      <w:r>
        <w:rPr>
          <w:u w:val="single"/>
        </w:rPr>
        <w:t xml:space="preserve">(7)</w:t>
      </w:r>
      <w:r>
        <w:rPr/>
        <w:t xml:space="preserve"> Perform all other matters and things necessary to carry out the purposes and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ind w:left="0" w:right="0" w:firstLine="360"/>
        <w:jc w:val="both"/>
      </w:pPr>
      <w:r>
        <w:rPr/>
        <w:t xml:space="preserve">The director shall set performance targets and approve plans for achieving measurable and specific goals for the agency. By January </w:t>
      </w:r>
      <w:r>
        <w:t>((</w:t>
      </w:r>
      <w:r>
        <w:rPr>
          <w:strike/>
        </w:rPr>
        <w:t xml:space="preserve">2012</w:t>
      </w:r>
      <w:r>
        <w:t>))</w:t>
      </w:r>
      <w:r>
        <w:rPr/>
        <w:t xml:space="preserve"> </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ind w:left="0" w:right="0" w:firstLine="360"/>
        <w:jc w:val="both"/>
      </w:pPr>
      <w:r>
        <w:rPr/>
        <w:t xml:space="preserve">The director shall report to the governor on agency performance at least quarterly. The reports shall be included on the agency's web site and accessible to the public.</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178</w:t>
      </w:r>
      <w:r>
        <w:rPr/>
        <w:t xml:space="preserve"> and 2010 c 282 s 12 are each amended to read as follows:</w:t>
      </w:r>
    </w:p>
    <w:p>
      <w:pPr>
        <w:ind w:left="0" w:right="0" w:firstLine="360"/>
        <w:jc w:val="both"/>
      </w:pPr>
      <w:r>
        <w:t>((</w:t>
      </w:r>
      <w:r>
        <w:rPr>
          <w:strike/>
        </w:rPr>
        <w:t xml:space="preserve">(1)</w:t>
      </w:r>
      <w:r>
        <w:t>))</w:t>
      </w:r>
      <w:r>
        <w:rPr/>
        <w:t xml:space="preserve"> The </w:t>
      </w:r>
      <w:r>
        <w:t>((</w:t>
      </w:r>
      <w:r>
        <w:rPr>
          <w:strike/>
        </w:rPr>
        <w:t xml:space="preserve">department</w:t>
      </w:r>
      <w:r>
        <w:t>))</w:t>
      </w:r>
      <w:r>
        <w:rPr/>
        <w:t xml:space="preserve"> </w:t>
      </w:r>
      <w:r>
        <w:rPr>
          <w:u w:val="single"/>
        </w:rPr>
        <w:t xml:space="preserve">agency</w:t>
      </w:r>
      <w:r>
        <w:rPr/>
        <w:t xml:space="preserve">, in collaboration with state agencies, shall conduct an inventory from existing data sets of information technology assets owned or leased by state agencies. This inventory must be used to inform the development of a state information technology asset management process. Prior to implementation of any state information technology asset management process, the </w:t>
      </w:r>
      <w:r>
        <w:t>((</w:t>
      </w:r>
      <w:r>
        <w:rPr>
          <w:strike/>
        </w:rPr>
        <w:t xml:space="preserve">department</w:t>
      </w:r>
      <w:r>
        <w:t>))</w:t>
      </w:r>
      <w:r>
        <w:rPr/>
        <w:t xml:space="preserve"> </w:t>
      </w:r>
      <w:r>
        <w:rPr>
          <w:u w:val="single"/>
        </w:rPr>
        <w:t xml:space="preserve">agency</w:t>
      </w:r>
      <w:r>
        <w:rPr/>
        <w:t xml:space="preserve"> must submit its recommended approach, including an estimate of the associated implementation costs, to the board for approval.</w:t>
      </w:r>
    </w:p>
    <w:p>
      <w:pPr>
        <w:ind w:left="0" w:right="0" w:firstLine="360"/>
        <w:jc w:val="both"/>
      </w:pPr>
      <w:r>
        <w:t>((</w:t>
      </w:r>
      <w:r>
        <w:rPr>
          <w:strike/>
        </w:rPr>
        <w:t xml:space="preserve">(2) For the purposes of this section, "state agency" includes every state office, department, division, bureau, board, commission, or other state agency, including offices headed by a statewide elected official, and offices in the legislative and judicial branches of state government, notwithstanding the provisions of RCW 44.68.105.</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ind w:left="0" w:right="0" w:firstLine="360"/>
        <w:jc w:val="both"/>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ind w:left="0" w:right="0" w:firstLine="360"/>
        <w:jc w:val="both"/>
      </w:pPr>
      <w:r>
        <w:rPr/>
        <w:t xml:space="preserve">(2) The board may not interfere in any curriculum or legally offered programming offered over the network.</w:t>
      </w:r>
    </w:p>
    <w:p>
      <w:pPr>
        <w:ind w:left="0" w:right="0" w:firstLine="360"/>
        <w:jc w:val="both"/>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ind w:left="0" w:right="0" w:firstLine="360"/>
        <w:jc w:val="both"/>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t xml:space="preserve"> </w:t>
      </w:r>
      <w:r>
        <w:rPr>
          <w:u w:val="single"/>
        </w:rPr>
        <w:t xml:space="preserve">T</w:t>
      </w:r>
      <w:r>
        <w:rPr/>
        <w:t xml:space="preserve">he board may recommend, but not require, revisions to the superintendent's telecommunications plans.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025</w:t>
      </w:r>
      <w:r>
        <w:rPr/>
        <w:t xml:space="preserve"> and 2013 2nd sp.s. c 33 s 1 are each amended to read as follows:</w:t>
      </w:r>
    </w:p>
    <w:p>
      <w:pPr>
        <w:ind w:left="0" w:right="0" w:firstLine="360"/>
        <w:jc w:val="both"/>
      </w:pPr>
      <w:r>
        <w:rPr/>
        <w:t xml:space="preserve">(1) The </w:t>
      </w:r>
      <w:r>
        <w:t>((</w:t>
      </w:r>
      <w:r>
        <w:rPr>
          <w:strike/>
        </w:rPr>
        <w:t xml:space="preserve">chief information officer</w:t>
      </w:r>
      <w:r>
        <w:t>))</w:t>
      </w:r>
      <w:r>
        <w:rPr/>
        <w:t xml:space="preserve"> </w:t>
      </w:r>
      <w:r>
        <w:rPr>
          <w:u w:val="single"/>
        </w:rPr>
        <w:t xml:space="preserve">director</w:t>
      </w:r>
      <w:r>
        <w:rPr/>
        <w:t xml:space="preserve"> shall establish standards and policies to govern information technology in the state of Washington.</w:t>
      </w:r>
    </w:p>
    <w:p>
      <w:pPr>
        <w:ind w:left="0" w:right="0" w:firstLine="360"/>
        <w:jc w:val="both"/>
      </w:pPr>
      <w:r>
        <w:rPr/>
        <w:t xml:space="preserve">(2) The office shall have the following powers and duties related to information services:</w:t>
      </w:r>
    </w:p>
    <w:p>
      <w:pPr>
        <w:ind w:left="0" w:right="0" w:firstLine="360"/>
        <w:jc w:val="both"/>
      </w:pPr>
      <w:r>
        <w:rPr/>
        <w:t xml:space="preserve">(a) To develop statewide standards and policies governing the</w:t>
      </w:r>
      <w:r>
        <w:rPr>
          <w:u w:val="single"/>
        </w:rPr>
        <w:t xml:space="preserve">:</w:t>
      </w:r>
    </w:p>
    <w:p>
      <w:pPr>
        <w:ind w:left="0" w:right="0" w:firstLine="360"/>
        <w:jc w:val="both"/>
      </w:pPr>
      <w:r>
        <w:rPr>
          <w:u w:val="single"/>
        </w:rPr>
        <w:t xml:space="preserve">(i) A</w:t>
      </w:r>
      <w:r>
        <w:rPr/>
        <w:t xml:space="preserve">cquisition </w:t>
      </w:r>
      <w:r>
        <w:t>((</w:t>
      </w:r>
      <w:r>
        <w:rPr>
          <w:strike/>
        </w:rPr>
        <w:t xml:space="preserve">and disposition</w:t>
      </w:r>
      <w:r>
        <w:t>))</w:t>
      </w:r>
      <w:r>
        <w:rPr/>
        <w:t xml:space="preserve"> of equipment, software, and </w:t>
      </w:r>
      <w:r>
        <w:t>((</w:t>
      </w:r>
      <w:r>
        <w:rPr>
          <w:strike/>
        </w:rPr>
        <w:t xml:space="preserve">personal and purchased</w:t>
      </w:r>
      <w:r>
        <w:t>))</w:t>
      </w:r>
      <w:r>
        <w:rPr/>
        <w:t xml:space="preserve"> </w:t>
      </w:r>
      <w:r>
        <w:rPr>
          <w:u w:val="single"/>
        </w:rPr>
        <w:t xml:space="preserve">technology-related</w:t>
      </w:r>
      <w:r>
        <w:rPr/>
        <w:t xml:space="preserve"> services</w:t>
      </w:r>
      <w:r>
        <w:t>((</w:t>
      </w:r>
      <w:r>
        <w:rPr>
          <w:strike/>
        </w:rPr>
        <w:t xml:space="preserve">,</w:t>
      </w:r>
      <w:r>
        <w:t>))</w:t>
      </w:r>
      <w:r>
        <w:rPr>
          <w:u w:val="single"/>
        </w:rPr>
        <w:t xml:space="preserve">;</w:t>
      </w:r>
    </w:p>
    <w:p>
      <w:pPr>
        <w:ind w:left="0" w:right="0" w:firstLine="360"/>
        <w:jc w:val="both"/>
      </w:pPr>
      <w:r>
        <w:rPr>
          <w:u w:val="single"/>
        </w:rPr>
        <w:t xml:space="preserve">(ii) Disposition of equipment;</w:t>
      </w:r>
    </w:p>
    <w:p>
      <w:pPr>
        <w:ind w:left="0" w:right="0" w:firstLine="360"/>
        <w:jc w:val="both"/>
      </w:pPr>
      <w:r>
        <w:rPr>
          <w:u w:val="single"/>
        </w:rPr>
        <w:t xml:space="preserve">(iii) L</w:t>
      </w:r>
      <w:r>
        <w:rPr/>
        <w:t xml:space="preserve">icensing of the radio spectrum by or on behalf of state agencies</w:t>
      </w:r>
      <w:r>
        <w:t>((</w:t>
      </w:r>
      <w:r>
        <w:rPr>
          <w:strike/>
        </w:rPr>
        <w:t xml:space="preserve">,</w:t>
      </w:r>
      <w:r>
        <w:t>))</w:t>
      </w:r>
      <w:r>
        <w:rPr>
          <w:u w:val="single"/>
        </w:rPr>
        <w:t xml:space="preserve">;</w:t>
      </w:r>
      <w:r>
        <w:rPr/>
        <w:t xml:space="preserve"> and</w:t>
      </w:r>
    </w:p>
    <w:p>
      <w:pPr>
        <w:ind w:left="0" w:right="0" w:firstLine="360"/>
        <w:jc w:val="both"/>
      </w:pPr>
      <w:r>
        <w:rPr>
          <w:u w:val="single"/>
        </w:rPr>
        <w:t xml:space="preserve">(iv) C</w:t>
      </w:r>
      <w:r>
        <w:rPr/>
        <w:t xml:space="preserve">onfidentiality of computerized data;</w:t>
      </w:r>
    </w:p>
    <w:p>
      <w:pPr>
        <w:ind w:left="0" w:right="0" w:firstLine="360"/>
        <w:jc w:val="both"/>
      </w:pPr>
      <w:r>
        <w:rPr/>
        <w:t xml:space="preserve">(b) To develop statewide </w:t>
      </w:r>
      <w:r>
        <w:t>((</w:t>
      </w:r>
      <w:r>
        <w:rPr>
          <w:strike/>
        </w:rPr>
        <w:t xml:space="preserve">or</w:t>
      </w:r>
      <w:r>
        <w:t>))</w:t>
      </w:r>
      <w:r>
        <w:rPr/>
        <w:t xml:space="preserve"> </w:t>
      </w:r>
      <w:r>
        <w:rPr>
          <w:u w:val="single"/>
        </w:rPr>
        <w:t xml:space="preserve">and</w:t>
      </w:r>
      <w:r>
        <w:rPr/>
        <w:t xml:space="preserve"> interagency technical policies, standards, and procedures;</w:t>
      </w:r>
    </w:p>
    <w:p>
      <w:pPr>
        <w:ind w:left="0" w:right="0" w:firstLine="360"/>
        <w:jc w:val="both"/>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ind w:left="0" w:right="0" w:firstLine="360"/>
        <w:jc w:val="both"/>
      </w:pPr>
      <w:r>
        <w:rPr/>
        <w:t xml:space="preserve">(d) </w:t>
      </w:r>
      <w:r>
        <w:t>((</w:t>
      </w:r>
      <w:r>
        <w:rPr>
          <w:strike/>
        </w:rPr>
        <w:t xml:space="preserve">To develop a detailed business plan for any service or activity to be contracted under RCW 41.06.142(7)(b) by the consolidated technology services agency;</w:t>
      </w:r>
    </w:p>
    <w:p>
      <w:pPr>
        <w:ind w:left="0" w:right="0" w:firstLine="360"/>
        <w:jc w:val="both"/>
      </w:pPr>
      <w:r>
        <w:rPr>
          <w:strike/>
        </w:rPr>
        <w:t xml:space="preserve">(e) To</w:t>
      </w:r>
      <w:r>
        <w:t>))</w:t>
      </w:r>
      <w:r>
        <w:rPr/>
        <w:t xml:space="preserve"> </w:t>
      </w:r>
      <w:r>
        <w:rPr>
          <w:u w:val="single"/>
        </w:rPr>
        <w:t xml:space="preserve">With input from the legislature and the judiciary,</w:t>
      </w:r>
      <w:r>
        <w:rPr/>
        <w:t xml:space="preserve"> provide direction concerning strategic planning goals and objectives for the state</w:t>
      </w:r>
      <w:r>
        <w:t>((</w:t>
      </w:r>
      <w:r>
        <w:rPr>
          <w:strike/>
        </w:rPr>
        <w:t xml:space="preserve">. The office shall seek input from the legislature and the judiciary</w:t>
      </w:r>
      <w:r>
        <w:t>))</w:t>
      </w:r>
      <w:r>
        <w:rPr/>
        <w:t xml:space="preserve">;</w:t>
      </w:r>
    </w:p>
    <w:p>
      <w:pPr>
        <w:ind w:left="0" w:right="0" w:firstLine="360"/>
        <w:jc w:val="both"/>
      </w:pPr>
      <w:r>
        <w:t>((</w:t>
      </w:r>
      <w:r>
        <w:rPr>
          <w:strike/>
        </w:rPr>
        <w:t xml:space="preserve">(f)</w:t>
      </w:r>
      <w:r>
        <w:t>))</w:t>
      </w:r>
      <w:r>
        <w:rPr/>
        <w:t xml:space="preserve"> </w:t>
      </w:r>
      <w:r>
        <w:rPr>
          <w:u w:val="single"/>
        </w:rPr>
        <w:t xml:space="preserve">(e)</w:t>
      </w:r>
      <w:r>
        <w:rPr/>
        <w:t xml:space="preserve"> To establish policies for the periodic review by the </w:t>
      </w:r>
      <w:r>
        <w:t>((</w:t>
      </w:r>
      <w:r>
        <w:rPr>
          <w:strike/>
        </w:rPr>
        <w:t xml:space="preserve">office</w:t>
      </w:r>
      <w:r>
        <w:t>))</w:t>
      </w:r>
      <w:r>
        <w:rPr/>
        <w:t xml:space="preserve"> </w:t>
      </w:r>
      <w:r>
        <w:rPr>
          <w:u w:val="single"/>
        </w:rPr>
        <w:t xml:space="preserve">director</w:t>
      </w:r>
      <w:r>
        <w:rPr/>
        <w:t xml:space="preserve"> of </w:t>
      </w:r>
      <w:r>
        <w:rPr>
          <w:u w:val="single"/>
        </w:rPr>
        <w:t xml:space="preserve">state</w:t>
      </w:r>
      <w:r>
        <w:rPr/>
        <w:t xml:space="preserve"> agency performance which may include but are not limited to analysis of:</w:t>
      </w:r>
    </w:p>
    <w:p>
      <w:pPr>
        <w:ind w:left="0" w:right="0" w:firstLine="360"/>
        <w:jc w:val="both"/>
      </w:pPr>
      <w:r>
        <w:rPr/>
        <w:t xml:space="preserve">(i) Planning, management, control, and use of information services;</w:t>
      </w:r>
    </w:p>
    <w:p>
      <w:pPr>
        <w:ind w:left="0" w:right="0" w:firstLine="360"/>
        <w:jc w:val="both"/>
      </w:pPr>
      <w:r>
        <w:rPr/>
        <w:t xml:space="preserve">(ii) Training and education; </w:t>
      </w:r>
      <w:r>
        <w:t>((</w:t>
      </w:r>
      <w:r>
        <w:rPr>
          <w:strike/>
        </w:rPr>
        <w:t xml:space="preserve">and</w:t>
      </w:r>
      <w:r>
        <w:t>))</w:t>
      </w:r>
    </w:p>
    <w:p>
      <w:pPr>
        <w:ind w:left="0" w:right="0" w:firstLine="360"/>
        <w:jc w:val="both"/>
      </w:pPr>
      <w:r>
        <w:rPr/>
        <w:t xml:space="preserve">(iii) Project management</w:t>
      </w:r>
      <w:r>
        <w:rPr>
          <w:u w:val="single"/>
        </w:rPr>
        <w:t xml:space="preserve">; and</w:t>
      </w:r>
    </w:p>
    <w:p>
      <w:pPr>
        <w:ind w:left="0" w:right="0" w:firstLine="360"/>
        <w:jc w:val="both"/>
      </w:pPr>
      <w:r>
        <w:rPr>
          <w:u w:val="single"/>
        </w:rPr>
        <w:t xml:space="preserve">(iv) Cybersecurity</w:t>
      </w:r>
      <w:r>
        <w:rPr/>
        <w:t xml:space="preserve">;</w:t>
      </w:r>
    </w:p>
    <w:p>
      <w:pPr>
        <w:ind w:left="0" w:right="0" w:firstLine="360"/>
        <w:jc w:val="both"/>
      </w:pPr>
      <w:r>
        <w:t>((</w:t>
      </w:r>
      <w:r>
        <w:rPr>
          <w:strike/>
        </w:rPr>
        <w:t xml:space="preserve">(g)</w:t>
      </w:r>
      <w:r>
        <w:t>))</w:t>
      </w:r>
      <w:r>
        <w:rPr/>
        <w:t xml:space="preserve"> </w:t>
      </w:r>
      <w:r>
        <w:rPr>
          <w:u w:val="single"/>
        </w:rPr>
        <w:t xml:space="preserve">(f)</w:t>
      </w:r>
      <w:r>
        <w:rPr/>
        <w:t xml:space="preserve">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ind w:left="0" w:right="0" w:firstLine="360"/>
        <w:jc w:val="both"/>
      </w:pPr>
      <w:r>
        <w:t>((</w:t>
      </w:r>
      <w:r>
        <w:rPr>
          <w:strike/>
        </w:rPr>
        <w:t xml:space="preserve">(h)</w:t>
      </w:r>
      <w:r>
        <w:t>))</w:t>
      </w:r>
      <w:r>
        <w:rPr/>
        <w:t xml:space="preserve"> </w:t>
      </w:r>
      <w:r>
        <w:rPr>
          <w:u w:val="single"/>
        </w:rPr>
        <w:t xml:space="preserve">(g)</w:t>
      </w:r>
      <w:r>
        <w:rPr/>
        <w:t xml:space="preserve"> In conjunction with the consolidated technology services agency, to develop statewide standards for agency purchases of technology networking equipment and services.</w:t>
      </w:r>
    </w:p>
    <w:p>
      <w:pPr>
        <w:ind w:left="0" w:right="0" w:firstLine="360"/>
        <w:jc w:val="both"/>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ind w:left="0" w:right="0" w:firstLine="360"/>
        <w:jc w:val="both"/>
      </w:pPr>
      <w:r>
        <w:rPr/>
        <w:t xml:space="preserve">(a) Establish technical standards to facilitate electronic access to government information and interoperability of information systems, including wireless communications systems; and</w:t>
      </w:r>
    </w:p>
    <w:p>
      <w:pPr>
        <w:ind w:left="0" w:right="0" w:firstLine="360"/>
        <w:jc w:val="both"/>
      </w:pPr>
      <w:r>
        <w:rPr/>
        <w:t xml:space="preserve">(b) Require agencies to include an evaluation of electronic public access needs when planning new information systems or major upgrades of systems.</w:t>
      </w:r>
    </w:p>
    <w:p>
      <w:pPr>
        <w:ind w:left="0" w:right="0" w:firstLine="360"/>
        <w:jc w:val="both"/>
      </w:pPr>
      <w:r>
        <w:rPr/>
        <w:t xml:space="preserve">In developing these standards, the office is encouraged to include the state library, state archives, and appropriate representatives of state and local government.</w:t>
      </w:r>
    </w:p>
    <w:p>
      <w:pPr>
        <w:ind w:left="0" w:right="0" w:firstLine="360"/>
        <w:jc w:val="both"/>
      </w:pPr>
      <w:r>
        <w:t>((</w:t>
      </w:r>
      <w:r>
        <w:rPr>
          <w:strike/>
        </w:rPr>
        <w:t xml:space="preserve">(4) The office shall perform other matters and things necessary to carry out the purposes and provisions of this chapter.</w:t>
      </w:r>
      <w:r>
        <w:t>))</w:t>
      </w:r>
    </w:p>
    <w:p>
      <w:pPr>
        <w:ind w:left="0" w:right="0" w:firstLine="360"/>
        <w:jc w:val="center"/>
      </w:pPr>
      <w:r>
        <w:rPr>
          <w:b/>
        </w:rPr>
        <w:t xml:space="preserve">PART IV</w:t>
      </w:r>
    </w:p>
    <w:p>
      <w:pPr>
        <w:ind w:left="0" w:right="0" w:firstLine="360"/>
        <w:jc w:val="center"/>
      </w:pPr>
      <w:r>
        <w:rPr>
          <w:b/>
        </w:rPr>
        <w:t xml:space="preserve">OFFICE OF THE STATE CHIEF INFORMATION OFFICER</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ind w:left="0" w:right="0" w:firstLine="360"/>
        <w:jc w:val="both"/>
      </w:pPr>
      <w:r>
        <w:rPr/>
        <w:t xml:space="preserve">(1) The office of the </w:t>
      </w:r>
      <w:r>
        <w:rPr>
          <w:u w:val="single"/>
        </w:rPr>
        <w:t xml:space="preserve">state</w:t>
      </w:r>
      <w:r>
        <w:rPr/>
        <w:t xml:space="preserve"> chief information officer is created within the </w:t>
      </w:r>
      <w:r>
        <w:t>((</w:t>
      </w:r>
      <w:r>
        <w:rPr>
          <w:strike/>
        </w:rPr>
        <w:t xml:space="preserve">office of financial management</w:t>
      </w:r>
      <w:r>
        <w:t>))</w:t>
      </w:r>
      <w:r>
        <w:rPr/>
        <w:t xml:space="preserve"> </w:t>
      </w:r>
      <w:r>
        <w:rPr>
          <w:u w:val="single"/>
        </w:rPr>
        <w:t xml:space="preserve">consolidated technology services agency</w:t>
      </w:r>
      <w:r>
        <w:rPr/>
        <w:t xml:space="preserve">.</w:t>
      </w:r>
    </w:p>
    <w:p>
      <w:pPr>
        <w:ind w:left="0" w:right="0" w:firstLine="360"/>
        <w:jc w:val="both"/>
      </w:pPr>
      <w:r>
        <w:rPr/>
        <w:t xml:space="preserve">(2) </w:t>
      </w:r>
      <w:r>
        <w:t>((</w:t>
      </w:r>
      <w:r>
        <w:rPr>
          <w:strike/>
        </w:rPr>
        <w:t xml:space="preserve">Powers, duties, and functions assigned to the department of information services as specified in this chapter shall be transferred to the office of chief information officer as provided in this chapter.</w:t>
      </w:r>
    </w:p>
    <w:p>
      <w:pPr>
        <w:ind w:left="0" w:right="0" w:firstLine="360"/>
        <w:jc w:val="both"/>
      </w:pPr>
      <w:r>
        <w:rPr>
          <w:strike/>
        </w:rPr>
        <w:t xml:space="preserve">(3)</w:t>
      </w:r>
      <w:r>
        <w:t>))</w:t>
      </w:r>
      <w:r>
        <w:rPr/>
        <w:t xml:space="preserve"> The primary duties of the office are:</w:t>
      </w:r>
    </w:p>
    <w:p>
      <w:pPr>
        <w:ind w:left="0" w:right="0" w:firstLine="360"/>
        <w:jc w:val="both"/>
      </w:pPr>
      <w:r>
        <w:rPr/>
        <w:t xml:space="preserve">(a) To prepare and lead the implementation of a strategic direction and enterprise architecture for information technology for state government;</w:t>
      </w:r>
    </w:p>
    <w:p>
      <w:pPr>
        <w:ind w:left="0" w:right="0" w:firstLine="360"/>
        <w:jc w:val="both"/>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ind w:left="0" w:right="0" w:firstLine="360"/>
        <w:jc w:val="both"/>
      </w:pPr>
      <w:r>
        <w:rPr>
          <w:strike/>
        </w:rPr>
        <w:t xml:space="preserve">(c)</w:t>
      </w:r>
      <w:r>
        <w:t>))</w:t>
      </w:r>
      <w:r>
        <w:rPr/>
        <w:t xml:space="preserve"> To establish standards and policies for the consistent and efficient operation of information technology services throughout state government;</w:t>
      </w:r>
    </w:p>
    <w:p>
      <w:pPr>
        <w:ind w:left="0" w:right="0" w:firstLine="360"/>
        <w:jc w:val="both"/>
      </w:pPr>
      <w:r>
        <w:t>((</w:t>
      </w:r>
      <w:r>
        <w:rPr>
          <w:strike/>
        </w:rPr>
        <w:t xml:space="preserve">(d)</w:t>
      </w:r>
      <w:r>
        <w:t>))</w:t>
      </w:r>
      <w:r>
        <w:rPr/>
        <w:t xml:space="preserve"> </w:t>
      </w:r>
      <w:r>
        <w:rPr>
          <w:u w:val="single"/>
        </w:rPr>
        <w:t xml:space="preserve">(c)</w:t>
      </w:r>
      <w:r>
        <w:rPr/>
        <w:t xml:space="preserve"> To establish statewide enterprise architecture that will serve as the organizing standard for information technology for state agencies;</w:t>
      </w:r>
    </w:p>
    <w:p>
      <w:pPr>
        <w:ind w:left="0" w:right="0" w:firstLine="360"/>
        <w:jc w:val="both"/>
      </w:pPr>
      <w:r>
        <w:t>((</w:t>
      </w:r>
      <w:r>
        <w:rPr>
          <w:strike/>
        </w:rPr>
        <w:t xml:space="preserve">(e)</w:t>
      </w:r>
      <w:r>
        <w:t>))</w:t>
      </w:r>
      <w:r>
        <w:rPr/>
        <w:t xml:space="preserve"> </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ind w:left="0" w:right="0" w:firstLine="360"/>
        <w:jc w:val="both"/>
      </w:pPr>
      <w:r>
        <w:rPr>
          <w:u w:val="single"/>
        </w:rPr>
        <w:t xml:space="preserve">(e) To perform all other matters and things necessary to carry out the purposes and provisions of this chapter</w:t>
      </w:r>
      <w:r>
        <w:rPr/>
        <w:t xml:space="preserve">.</w:t>
      </w:r>
    </w:p>
    <w:p>
      <w:pPr>
        <w:ind w:left="0" w:right="0" w:firstLine="360"/>
        <w:jc w:val="both"/>
      </w:pPr>
      <w:r>
        <w:t>((</w:t>
      </w:r>
      <w:r>
        <w:rPr>
          <w:strike/>
        </w:rPr>
        <w:t xml:space="preserve">(4)</w:t>
      </w:r>
      <w:r>
        <w:t>))</w:t>
      </w:r>
      <w:r>
        <w:rPr/>
        <w:t xml:space="preserve"> </w:t>
      </w:r>
      <w:r>
        <w:rPr>
          <w:u w:val="single"/>
        </w:rPr>
        <w:t xml:space="preserve">(3)</w:t>
      </w:r>
      <w:r>
        <w:rPr/>
        <w:t xml:space="preserve"> In the case of institutions of higher education, the powers of the office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office any proposed academic applications that are enterprise-wide in nature relative to the needs and interests of other institutions of higher education. Institutions of higher education shall provide to the </w:t>
      </w:r>
      <w:r>
        <w:t>((</w:t>
      </w:r>
      <w:r>
        <w:rPr>
          <w:strike/>
        </w:rPr>
        <w:t xml:space="preserve">chief information officer</w:t>
      </w:r>
      <w:r>
        <w:t>))</w:t>
      </w:r>
      <w:r>
        <w:rPr/>
        <w:t xml:space="preserve"> </w:t>
      </w:r>
      <w:r>
        <w:rPr>
          <w:u w:val="single"/>
        </w:rPr>
        <w:t xml:space="preserve">director</w:t>
      </w:r>
      <w:r>
        <w:rPr/>
        <w:t xml:space="preserve"> sufficient data and information on proposed expenditures on business and administrative applications to permit the </w:t>
      </w:r>
      <w:r>
        <w:t>((</w:t>
      </w:r>
      <w:r>
        <w:rPr>
          <w:strike/>
        </w:rPr>
        <w:t xml:space="preserve">chief information officer</w:t>
      </w:r>
      <w:r>
        <w:t>))</w:t>
      </w:r>
      <w:r>
        <w:rPr/>
        <w:t xml:space="preserve"> </w:t>
      </w:r>
      <w:r>
        <w:rPr>
          <w:u w:val="single"/>
        </w:rPr>
        <w:t xml:space="preserve">director</w:t>
      </w:r>
      <w:r>
        <w:rPr/>
        <w:t xml:space="preserve"> to evaluate the proposed expenditures pursuant to RCW 43.88.092(3).</w:t>
      </w:r>
    </w:p>
    <w:p>
      <w:pPr>
        <w:ind w:left="0" w:right="0" w:firstLine="360"/>
        <w:jc w:val="both"/>
      </w:pPr>
      <w:r>
        <w:t>((</w:t>
      </w:r>
      <w:r>
        <w:rPr>
          <w:strike/>
        </w:rPr>
        <w:t xml:space="preserve">(5)</w:t>
      </w:r>
      <w:r>
        <w:t>))</w:t>
      </w:r>
      <w:r>
        <w:rPr/>
        <w:t xml:space="preserve"> </w:t>
      </w:r>
      <w:r>
        <w:rPr>
          <w:u w:val="single"/>
        </w:rPr>
        <w:t xml:space="preserve">(4)</w:t>
      </w:r>
      <w:r>
        <w:rPr/>
        <w:t xml:space="preserve"> The legislature and the judiciary, which are constitutionally recognized as separate branches of government, are strongly encouraged to coordinate with the office and participate in shared services initiatives and the development of enterprise-based strategies, where appropriate. Legislative and judicial agencies of the state shall submit to the </w:t>
      </w:r>
      <w:r>
        <w:t>((</w:t>
      </w:r>
      <w:r>
        <w:rPr>
          <w:strike/>
        </w:rPr>
        <w:t xml:space="preserve">chief information officer</w:t>
      </w:r>
      <w:r>
        <w:t>))</w:t>
      </w:r>
      <w:r>
        <w:rPr/>
        <w:t xml:space="preserve"> </w:t>
      </w:r>
      <w:r>
        <w:rPr>
          <w:u w:val="single"/>
        </w:rPr>
        <w:t xml:space="preserve">director</w:t>
      </w:r>
      <w:r>
        <w:rPr/>
        <w:t xml:space="preserve"> information on proposed information technology expenditures to allow the </w:t>
      </w:r>
      <w:r>
        <w:t>((</w:t>
      </w:r>
      <w:r>
        <w:rPr>
          <w:strike/>
        </w:rPr>
        <w:t xml:space="preserve">chief information officer</w:t>
      </w:r>
      <w:r>
        <w:t>))</w:t>
      </w:r>
      <w:r>
        <w:rPr/>
        <w:t xml:space="preserve"> </w:t>
      </w:r>
      <w:r>
        <w:rPr>
          <w:u w:val="single"/>
        </w:rPr>
        <w:t xml:space="preserve">director</w:t>
      </w:r>
      <w:r>
        <w:rPr/>
        <w:t xml:space="preserve"> to evaluate the proposed expenditures on an advisory basis.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ind w:left="0" w:right="0" w:firstLine="360"/>
        <w:jc w:val="both"/>
      </w:pPr>
      <w:r>
        <w:rPr>
          <w:u w:val="single"/>
        </w:rPr>
        <w:t xml:space="preserve">(1)</w:t>
      </w:r>
      <w:r>
        <w:rPr/>
        <w:t xml:space="preserve"> The office shall establish security standards and policies to ensure the confidentiality, availability, and integrity of the information transacted, stored, or processed in the state's information technology systems and infrastructure. </w:t>
      </w:r>
      <w:r>
        <w:rPr>
          <w:u w:val="single"/>
        </w:rPr>
        <w:t xml:space="preserve">The director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ind w:left="0" w:right="0" w:firstLine="360"/>
        <w:jc w:val="both"/>
      </w:pPr>
      <w:r>
        <w:t>((</w:t>
      </w:r>
      <w:r>
        <w:rPr>
          <w:strike/>
        </w:rPr>
        <w:t xml:space="preserve">(1)</w:t>
      </w:r>
      <w:r>
        <w:t>))</w:t>
      </w:r>
      <w:r>
        <w:rPr/>
        <w:t xml:space="preserve"> </w:t>
      </w:r>
      <w:r>
        <w:rPr>
          <w:u w:val="single"/>
        </w:rPr>
        <w:t xml:space="preserve">(2)</w:t>
      </w:r>
      <w:r>
        <w:rPr/>
        <w:t xml:space="preserve"> Each state agency information technology security </w:t>
      </w:r>
      <w:r>
        <w:t>((</w:t>
      </w:r>
      <w:r>
        <w:rPr>
          <w:strike/>
        </w:rPr>
        <w:t xml:space="preserve">plan and</w:t>
      </w:r>
      <w:r>
        <w:t>))</w:t>
      </w:r>
      <w:r>
        <w:rPr/>
        <w:t xml:space="preserve"> program must adhere to the office's security standards and policies. Each state agency must review and update its </w:t>
      </w:r>
      <w:r>
        <w:t>((</w:t>
      </w:r>
      <w:r>
        <w:rPr>
          <w:strike/>
        </w:rPr>
        <w:t xml:space="preserve">plan and</w:t>
      </w:r>
      <w:r>
        <w:t>))</w:t>
      </w:r>
      <w:r>
        <w:rPr/>
        <w:t xml:space="preserve"> program annually and certify to the office that its </w:t>
      </w:r>
      <w:r>
        <w:t>((</w:t>
      </w:r>
      <w:r>
        <w:rPr>
          <w:strike/>
        </w:rPr>
        <w:t xml:space="preserve">plan and</w:t>
      </w:r>
      <w:r>
        <w:t>))</w:t>
      </w:r>
      <w:r>
        <w:rPr/>
        <w:t xml:space="preserve"> program is in compliance with the office's security standards and policies. The office </w:t>
      </w:r>
      <w:r>
        <w:t>((</w:t>
      </w:r>
      <w:r>
        <w:rPr>
          <w:strike/>
        </w:rPr>
        <w:t xml:space="preserve">may</w:t>
      </w:r>
      <w:r>
        <w:t>))</w:t>
      </w:r>
      <w:r>
        <w:rPr/>
        <w:t xml:space="preserve"> </w:t>
      </w:r>
      <w:r>
        <w:rPr>
          <w:u w:val="single"/>
        </w:rPr>
        <w:t xml:space="preserve">shall</w:t>
      </w:r>
      <w:r>
        <w:rPr/>
        <w:t xml:space="preserve"> require </w:t>
      </w:r>
      <w:r>
        <w:t>((</w:t>
      </w:r>
      <w:r>
        <w:rPr>
          <w:strike/>
        </w:rPr>
        <w:t xml:space="preserve">an</w:t>
      </w:r>
      <w:r>
        <w:t>))</w:t>
      </w:r>
      <w:r>
        <w:rPr/>
        <w:t xml:space="preserve"> </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agency and that security controls identified by the state agency in its security program are operating efficiently</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office's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ind w:left="0" w:right="0" w:firstLine="360"/>
        <w:jc w:val="both"/>
      </w:pPr>
      <w:r>
        <w:rPr/>
        <w:t xml:space="preserve">(1) The office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office. The office shall seek the advice of the board in the development of this plan.</w:t>
      </w:r>
    </w:p>
    <w:p>
      <w:pPr>
        <w:ind w:left="0" w:right="0" w:firstLine="360"/>
        <w:jc w:val="both"/>
      </w:pPr>
      <w:r>
        <w:rPr/>
        <w:t xml:space="preserve">The plan shall be updated as necessary and submitted to the governor and the legislature.</w:t>
      </w:r>
    </w:p>
    <w:p>
      <w:pPr>
        <w:ind w:left="0" w:right="0" w:firstLine="360"/>
        <w:jc w:val="both"/>
      </w:pPr>
      <w:r>
        <w:rPr/>
        <w:t xml:space="preserve">(2) The office shall prepare a biennial state performance report on information technology based on </w:t>
      </w:r>
      <w:r>
        <w:rPr>
          <w:u w:val="single"/>
        </w:rPr>
        <w:t xml:space="preserve">state</w:t>
      </w:r>
      <w:r>
        <w:rPr/>
        <w:t xml:space="preserve"> agency performance reports required under RCW 43.41A.045 </w:t>
      </w:r>
      <w:r>
        <w:rPr>
          <w:u w:val="single"/>
        </w:rPr>
        <w:t xml:space="preserve">(as recodified by this act)</w:t>
      </w:r>
      <w:r>
        <w:rPr/>
        <w:t xml:space="preserve"> and other information deemed appropriate by the office. The report shall include, but not be limited to:</w:t>
      </w:r>
    </w:p>
    <w:p>
      <w:pPr>
        <w:ind w:left="0" w:right="0" w:firstLine="360"/>
        <w:jc w:val="both"/>
      </w:pPr>
      <w:r>
        <w:rPr/>
        <w:t xml:space="preserve">(a) An analysis, based upon agency portfolios, of the state's information technology infrastructure, including its value, condition, and capacity;</w:t>
      </w:r>
    </w:p>
    <w:p>
      <w:pPr>
        <w:ind w:left="0" w:right="0" w:firstLine="360"/>
        <w:jc w:val="both"/>
      </w:pPr>
      <w:r>
        <w:rPr/>
        <w:t xml:space="preserve">(b) An evaluation of performance relating to information technology;</w:t>
      </w:r>
    </w:p>
    <w:p>
      <w:pPr>
        <w:ind w:left="0" w:right="0" w:firstLine="360"/>
        <w:jc w:val="both"/>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ind w:left="0" w:right="0" w:firstLine="360"/>
        <w:jc w:val="both"/>
      </w:pPr>
      <w:r>
        <w:rPr/>
        <w:t xml:space="preserve">(d) An analysis of the success or failure, feasibility, progress, costs, and timeliness of implementation of major information technology projects under RCW 43.41A.055 </w:t>
      </w:r>
      <w:r>
        <w:rPr>
          <w:u w:val="single"/>
        </w:rPr>
        <w:t xml:space="preserve">(as recodified by this act)</w:t>
      </w:r>
      <w:r>
        <w:rPr/>
        <w:t xml:space="preserve">. At a minimum, the portion of the report regarding major technology projects must include:</w:t>
      </w:r>
    </w:p>
    <w:p>
      <w:pPr>
        <w:ind w:left="0" w:right="0" w:firstLine="360"/>
        <w:jc w:val="both"/>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ind w:left="0" w:right="0" w:firstLine="360"/>
        <w:jc w:val="both"/>
      </w:pPr>
      <w:r>
        <w:rPr/>
        <w:t xml:space="preserve">(ii) The original proposed project schedule and the final actual project schedule;</w:t>
      </w:r>
    </w:p>
    <w:p>
      <w:pPr>
        <w:ind w:left="0" w:right="0" w:firstLine="360"/>
        <w:jc w:val="both"/>
      </w:pPr>
      <w:r>
        <w:rPr/>
        <w:t xml:space="preserve">(iii) Data regarding progress towards meeting the original goals and performance measures of the project;</w:t>
      </w:r>
    </w:p>
    <w:p>
      <w:pPr>
        <w:ind w:left="0" w:right="0" w:firstLine="360"/>
        <w:jc w:val="both"/>
      </w:pPr>
      <w:r>
        <w:rPr/>
        <w:t xml:space="preserve">(iv) Discussion of lessons learned on the project, performance of any contractors used, and reasons for project delays or cost increases; and</w:t>
      </w:r>
    </w:p>
    <w:p>
      <w:pPr>
        <w:ind w:left="0" w:right="0" w:firstLine="360"/>
        <w:jc w:val="both"/>
      </w:pPr>
      <w:r>
        <w:rPr/>
        <w:t xml:space="preserve">(v) Identification of benefits generated by major information technology projects developed under RCW 43.41A.055 </w:t>
      </w:r>
      <w:r>
        <w:rPr>
          <w:u w:val="single"/>
        </w:rPr>
        <w:t xml:space="preserve">(as recodified by this act)</w:t>
      </w:r>
      <w:r>
        <w:rPr/>
        <w:t xml:space="preserve">.</w:t>
      </w:r>
    </w:p>
    <w:p>
      <w:pPr>
        <w:ind w:left="0" w:right="0" w:firstLine="360"/>
        <w:jc w:val="both"/>
      </w:pPr>
      <w:r>
        <w:rPr/>
        <w:t xml:space="preserve">Copies of the report shall be distributed biennially to the governor and the legislature. The major technology section of the report must examine major information technology projects completed in the previous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ind w:left="0" w:right="0" w:firstLine="360"/>
        <w:jc w:val="both"/>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t>((</w:t>
      </w:r>
      <w:r>
        <w:rPr>
          <w:strike/>
        </w:rPr>
        <w:t xml:space="preserve">chief information officer</w:t>
      </w:r>
      <w:r>
        <w:t>))</w:t>
      </w:r>
      <w:r>
        <w:rPr/>
        <w:t xml:space="preserve"> </w:t>
      </w:r>
      <w:r>
        <w:rPr>
          <w:u w:val="single"/>
        </w:rPr>
        <w:t xml:space="preserve">director</w:t>
      </w:r>
      <w:r>
        <w:rPr/>
        <w:t xml:space="preserve"> will use agency information technology portfolio planning as input to develop a statewide portfolio to guide resource allocation and prioritization decisions.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ind w:left="0" w:right="0" w:firstLine="360"/>
        <w:jc w:val="both"/>
      </w:pPr>
      <w:r>
        <w:t>((</w:t>
      </w:r>
      <w:r>
        <w:rPr>
          <w:strike/>
        </w:rPr>
        <w:t xml:space="preserve">An</w:t>
      </w:r>
      <w:r>
        <w:t>))</w:t>
      </w:r>
      <w:r>
        <w:rPr/>
        <w:t xml:space="preserve"> </w:t>
      </w:r>
      <w:r>
        <w:rPr>
          <w:u w:val="single"/>
        </w:rPr>
        <w:t xml:space="preserve">A state</w:t>
      </w:r>
      <w:r>
        <w:rPr/>
        <w:t xml:space="preserve"> agency information technology portfolio shall serve as the basis for making information technology decisions and plans which may include, but are not limited to:</w:t>
      </w:r>
    </w:p>
    <w:p>
      <w:pPr>
        <w:ind w:left="0" w:right="0" w:firstLine="360"/>
        <w:jc w:val="both"/>
      </w:pPr>
      <w:r>
        <w:rPr/>
        <w:t xml:space="preserve">(1) System refurbishment, acquisitions, and development efforts;</w:t>
      </w:r>
    </w:p>
    <w:p>
      <w:pPr>
        <w:ind w:left="0" w:right="0" w:firstLine="360"/>
        <w:jc w:val="both"/>
      </w:pPr>
      <w:r>
        <w:rPr/>
        <w:t xml:space="preserve">(2) Setting goals and objectives for using information technology;</w:t>
      </w:r>
    </w:p>
    <w:p>
      <w:pPr>
        <w:ind w:left="0" w:right="0" w:firstLine="360"/>
        <w:jc w:val="both"/>
      </w:pPr>
      <w:r>
        <w:rPr/>
        <w:t xml:space="preserve">(3) Assessments of information processing performance, resources, and capabilities;</w:t>
      </w:r>
    </w:p>
    <w:p>
      <w:pPr>
        <w:ind w:left="0" w:right="0" w:firstLine="360"/>
        <w:jc w:val="both"/>
      </w:pPr>
      <w:r>
        <w:rPr/>
        <w:t xml:space="preserve">(4) Ensuring the appropriate transfer of technological expertise for the operation of new systems developed using external resources;</w:t>
      </w:r>
    </w:p>
    <w:p>
      <w:pPr>
        <w:ind w:left="0" w:right="0" w:firstLine="360"/>
        <w:jc w:val="both"/>
      </w:pPr>
      <w:r>
        <w:rPr/>
        <w:t xml:space="preserve">(5) Guiding new investment demand, prioritization, selection, performance, and asset value of technology and telecommunications; and</w:t>
      </w:r>
    </w:p>
    <w:p>
      <w:pPr>
        <w:ind w:left="0" w:right="0" w:firstLine="360"/>
        <w:jc w:val="both"/>
      </w:pPr>
      <w:r>
        <w:rPr/>
        <w:t xml:space="preserve">(6) Progress toward providing electronic access to public information.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ind w:left="0" w:right="0" w:firstLine="360"/>
        <w:jc w:val="both"/>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ind w:left="0" w:right="0" w:firstLine="360"/>
        <w:jc w:val="both"/>
      </w:pPr>
      <w:r>
        <w:rPr/>
        <w:t xml:space="preserve">(2) </w:t>
      </w:r>
      <w:r>
        <w:t>((</w:t>
      </w:r>
      <w:r>
        <w:rPr>
          <w:strike/>
        </w:rPr>
        <w:t xml:space="preserve">Agency portfolios shall include, but not be limited to, the following:</w:t>
      </w:r>
    </w:p>
    <w:p>
      <w:pPr>
        <w:ind w:left="0" w:right="0" w:firstLine="360"/>
        <w:jc w:val="both"/>
      </w:pPr>
      <w:r>
        <w:rPr>
          <w:strike/>
        </w:rPr>
        <w:t xml:space="preserve">(a) A baseline assessment of the agency's information technology resources and capabilities that will serve as the benchmark for subsequent planning and performance measures;</w:t>
      </w:r>
    </w:p>
    <w:p>
      <w:pPr>
        <w:ind w:left="0" w:right="0" w:firstLine="360"/>
        <w:jc w:val="both"/>
      </w:pPr>
      <w:r>
        <w:rPr>
          <w:strike/>
        </w:rPr>
        <w:t xml:space="preserve">(b) A statement of the agency's mission, goals, and objectives for information technology, including goals and objectives for achieving electronic access to agency records, information, and services;</w:t>
      </w:r>
    </w:p>
    <w:p>
      <w:pPr>
        <w:ind w:left="0" w:right="0" w:firstLine="360"/>
        <w:jc w:val="both"/>
      </w:pPr>
      <w:r>
        <w:rPr>
          <w:strike/>
        </w:rPr>
        <w:t xml:space="preserve">(c) An explanation of how the agency's mission, goals, and objectives for information technology support and conform to the state strategic information technology plan developed under RCW 43.41A.030;</w:t>
      </w:r>
    </w:p>
    <w:p>
      <w:pPr>
        <w:ind w:left="0" w:right="0" w:firstLine="360"/>
        <w:jc w:val="both"/>
      </w:pPr>
      <w:r>
        <w:rPr>
          <w:strike/>
        </w:rPr>
        <w:t xml:space="preserve">(d) An implementation strategy to provide electronic access to public records and information. This implementation strategy must be assembled to include:</w:t>
      </w:r>
    </w:p>
    <w:p>
      <w:pPr>
        <w:ind w:left="0" w:right="0" w:firstLine="360"/>
        <w:jc w:val="both"/>
      </w:pPr>
      <w:r>
        <w:rPr>
          <w:strike/>
        </w:rPr>
        <w:t xml:space="preserve">(i) Compliance with Title 40 RCW;</w:t>
      </w:r>
    </w:p>
    <w:p>
      <w:pPr>
        <w:ind w:left="0" w:right="0" w:firstLine="360"/>
        <w:jc w:val="both"/>
      </w:pPr>
      <w:r>
        <w:rPr>
          <w:strike/>
        </w:rPr>
        <w:t xml:space="preserve">(ii) Adequate public notice and opportunity for comment;</w:t>
      </w:r>
    </w:p>
    <w:p>
      <w:pPr>
        <w:ind w:left="0" w:right="0" w:firstLine="360"/>
        <w:jc w:val="both"/>
      </w:pPr>
      <w:r>
        <w:rPr>
          <w:strike/>
        </w:rPr>
        <w:t xml:space="preserve">(iii) Consideration of a variety of electronic technologies, including those that help transcend geographic locations, standard business hours, economic conditions of users, and disabilities;</w:t>
      </w:r>
    </w:p>
    <w:p>
      <w:pPr>
        <w:ind w:left="0" w:right="0" w:firstLine="360"/>
        <w:jc w:val="both"/>
      </w:pPr>
      <w:r>
        <w:rPr>
          <w:strike/>
        </w:rPr>
        <w:t xml:space="preserve">(iv) Methods to educate both state employees and the public in the effective use of access technologies;</w:t>
      </w:r>
    </w:p>
    <w:p>
      <w:pPr>
        <w:ind w:left="0" w:right="0" w:firstLine="360"/>
        <w:jc w:val="both"/>
      </w:pPr>
      <w:r>
        <w:rPr>
          <w:strike/>
        </w:rPr>
        <w:t xml:space="preserve">(e) Projects and resources required to meet the objectives of the portfolio; and</w:t>
      </w:r>
    </w:p>
    <w:p>
      <w:pPr>
        <w:ind w:left="0" w:right="0" w:firstLine="360"/>
        <w:jc w:val="both"/>
      </w:pPr>
      <w:r>
        <w:rPr>
          <w:strike/>
        </w:rPr>
        <w:t xml:space="preserve">(f) Where feasible, estimated schedules and funding required to implement identified projects.</w:t>
      </w:r>
    </w:p>
    <w:p>
      <w:pPr>
        <w:ind w:left="0" w:right="0" w:firstLine="360"/>
        <w:jc w:val="both"/>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ind w:left="0" w:right="0" w:firstLine="360"/>
        <w:jc w:val="both"/>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ind w:left="0" w:right="0" w:firstLine="360"/>
        <w:jc w:val="both"/>
      </w:pPr>
      <w:r>
        <w:rPr>
          <w:strike/>
        </w:rPr>
        <w:t xml:space="preserve">(a) An evaluation of the agency's performance relating to information technology;</w:t>
      </w:r>
    </w:p>
    <w:p>
      <w:pPr>
        <w:ind w:left="0" w:right="0" w:firstLine="360"/>
        <w:jc w:val="both"/>
      </w:pPr>
      <w:r>
        <w:rPr>
          <w:strike/>
        </w:rPr>
        <w:t xml:space="preserve">(b) An assessment of progress made toward implementing the agency information technology portfolio;</w:t>
      </w:r>
    </w:p>
    <w:p>
      <w:pPr>
        <w:ind w:left="0" w:right="0" w:firstLine="360"/>
        <w:jc w:val="both"/>
      </w:pPr>
      <w:r>
        <w:rPr>
          <w:strike/>
        </w:rPr>
        <w:t xml:space="preserve">(c) Progress toward electronic access to public information and enabling citizens to have two-way interaction for obtaining information and services from agencies; and</w:t>
      </w:r>
    </w:p>
    <w:p>
      <w:pPr>
        <w:ind w:left="0" w:right="0" w:firstLine="360"/>
        <w:jc w:val="both"/>
      </w:pPr>
      <w:r>
        <w:rPr>
          <w:strike/>
        </w:rPr>
        <w:t xml:space="preserve">(d) An inventory of agency information services, equipment, and proprietary software.</w:t>
      </w:r>
    </w:p>
    <w:p>
      <w:pPr>
        <w:ind w:left="0" w:right="0" w:firstLine="360"/>
        <w:jc w:val="both"/>
      </w:pPr>
      <w:r>
        <w:rPr>
          <w:strike/>
        </w:rPr>
        <w:t xml:space="preserve">(5) The office shall establish standards, elements, form, and format for plans and reports developed under this section.</w:t>
      </w:r>
    </w:p>
    <w:p>
      <w:pPr>
        <w:ind w:left="0" w:right="0" w:firstLine="360"/>
        <w:jc w:val="both"/>
      </w:pPr>
      <w:r>
        <w:rPr>
          <w:strike/>
        </w:rPr>
        <w:t xml:space="preserve">(6) Agency activities to increase electronic access to public records and information, as required by this section, must be implemented within available resources and existing agency planning processes.</w:t>
      </w:r>
    </w:p>
    <w:p>
      <w:pPr>
        <w:ind w:left="0" w:right="0" w:firstLine="360"/>
        <w:jc w:val="both"/>
      </w:pPr>
      <w:r>
        <w:rPr>
          <w:strike/>
        </w:rPr>
        <w:t xml:space="preserve">(7)</w:t>
      </w:r>
      <w:r>
        <w:t>))</w:t>
      </w:r>
      <w:r>
        <w:rPr/>
        <w:t xml:space="preserve"> The </w:t>
      </w:r>
      <w:r>
        <w:t>((</w:t>
      </w:r>
      <w:r>
        <w:rPr>
          <w:strike/>
        </w:rPr>
        <w:t xml:space="preserve">office</w:t>
      </w:r>
      <w:r>
        <w:t>))</w:t>
      </w:r>
      <w:r>
        <w:rPr/>
        <w:t xml:space="preserve"> </w:t>
      </w:r>
      <w:r>
        <w:rPr>
          <w:u w:val="single"/>
        </w:rPr>
        <w:t xml:space="preserve">director</w:t>
      </w:r>
      <w:r>
        <w:rPr/>
        <w:t xml:space="preserve"> may exempt any </w:t>
      </w:r>
      <w:r>
        <w:rPr>
          <w:u w:val="single"/>
        </w:rPr>
        <w:t xml:space="preserve">state</w:t>
      </w:r>
      <w:r>
        <w:rPr/>
        <w:t xml:space="preserve"> agency from any or all of the requirements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ind w:left="0" w:right="0" w:firstLine="360"/>
        <w:jc w:val="both"/>
      </w:pPr>
      <w:r>
        <w:rPr/>
        <w:t xml:space="preserve">(1) </w:t>
      </w:r>
      <w:r>
        <w:rPr>
          <w:u w:val="single"/>
        </w:rPr>
        <w:t xml:space="preserve">Pursuant to RCW 43.88.092(3), a</w:t>
      </w:r>
      <w:r>
        <w:rPr/>
        <w:t xml:space="preserve">t the request of the director of financial management, the office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office shall submit recommendations for funding all or part of such requests to the director of financial management. The office shall also submit recommendations regarding consolidation and coordination of similar proposals or other efficiencies it finds in reviewing proposals.</w:t>
      </w:r>
    </w:p>
    <w:p>
      <w:pPr>
        <w:ind w:left="0" w:right="0" w:firstLine="360"/>
        <w:jc w:val="both"/>
      </w:pPr>
      <w:r>
        <w:rPr/>
        <w:t xml:space="preserve">(2) The office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office.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ind w:left="0" w:right="0" w:firstLine="360"/>
        <w:jc w:val="both"/>
      </w:pPr>
      <w:r>
        <w:rPr/>
        <w:t xml:space="preserve">(1) The office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ind w:left="0" w:right="0" w:firstLine="360"/>
        <w:jc w:val="both"/>
      </w:pPr>
      <w:r>
        <w:rPr/>
        <w:t xml:space="preserve">(a) Establish criteria to identify projects which are subject to this section. Such criteria shall include, but not be limited to, significant anticipated cost, complexity, or statewide significance of the project; and</w:t>
      </w:r>
    </w:p>
    <w:p>
      <w:pPr>
        <w:ind w:left="0" w:right="0" w:firstLine="360"/>
        <w:jc w:val="both"/>
      </w:pPr>
      <w:r>
        <w:rPr/>
        <w:t xml:space="preserve">(b) Establish a model process and procedures which state agencies shall follow in developing and implementing projects within their information technology portfolios. This process may include project oversight experts or panels, as appropriate. </w:t>
      </w:r>
      <w:r>
        <w:rPr>
          <w:u w:val="single"/>
        </w:rPr>
        <w:t xml:space="preserve">State a</w:t>
      </w:r>
      <w:r>
        <w:rPr/>
        <w:t xml:space="preserve">gencies may propose, for approval by the office, a process and procedures unique to the agency. The office may accept or require modification of such agency proposals or the office may reject </w:t>
      </w:r>
      <w:r>
        <w:t>((</w:t>
      </w:r>
      <w:r>
        <w:rPr>
          <w:strike/>
        </w:rPr>
        <w:t xml:space="preserve">such agency</w:t>
      </w:r>
      <w:r>
        <w:t>))</w:t>
      </w:r>
      <w:r>
        <w:rPr/>
        <w:t xml:space="preserve"> </w:t>
      </w:r>
      <w:r>
        <w:rPr>
          <w:u w:val="single"/>
        </w:rPr>
        <w:t xml:space="preserve">those</w:t>
      </w:r>
      <w:r>
        <w:rPr/>
        <w:t xml:space="preserve"> proposals and require use of the model process and procedures established under this subsection. Any process and procedures developed under this subsection shall require (i) distinct and identifiable phases upon which funding may be based, (ii) user validation of products through system demonstrations and testing of prototypes and deliverables, and (iii) other elements identified by the office.</w:t>
      </w:r>
    </w:p>
    <w:p>
      <w:pPr>
        <w:ind w:left="0" w:right="0" w:firstLine="360"/>
        <w:jc w:val="both"/>
      </w:pPr>
      <w:r>
        <w:rPr/>
        <w:t xml:space="preserve">The </w:t>
      </w:r>
      <w:r>
        <w:t>((</w:t>
      </w:r>
      <w:r>
        <w:rPr>
          <w:strike/>
        </w:rPr>
        <w:t xml:space="preserve">chief information officer</w:t>
      </w:r>
      <w:r>
        <w:t>))</w:t>
      </w:r>
      <w:r>
        <w:rPr/>
        <w:t xml:space="preserve"> </w:t>
      </w:r>
      <w:r>
        <w:rPr>
          <w:u w:val="single"/>
        </w:rPr>
        <w:t xml:space="preserve">director</w:t>
      </w:r>
      <w:r>
        <w:rPr/>
        <w:t xml:space="preserve"> may suspend or terminate a major project, and direct that the project funds be placed into unallotted reserve status, if the </w:t>
      </w:r>
      <w:r>
        <w:t>((</w:t>
      </w:r>
      <w:r>
        <w:rPr>
          <w:strike/>
        </w:rPr>
        <w:t xml:space="preserve">chief information officer</w:t>
      </w:r>
      <w:r>
        <w:t>))</w:t>
      </w:r>
      <w:r>
        <w:rPr/>
        <w:t xml:space="preserve"> </w:t>
      </w:r>
      <w:r>
        <w:rPr>
          <w:u w:val="single"/>
        </w:rPr>
        <w:t xml:space="preserve">director</w:t>
      </w:r>
      <w:r>
        <w:rPr/>
        <w:t xml:space="preserve"> determines that the project is not meeting or is not expected to meet anticipated performance standards.</w:t>
      </w:r>
    </w:p>
    <w:p>
      <w:pPr>
        <w:ind w:left="0" w:right="0" w:firstLine="360"/>
        <w:jc w:val="both"/>
      </w:pPr>
      <w:r>
        <w:rPr/>
        <w:t xml:space="preserve">(2) The office of financial management shall establish policies and standards consistent with portfolio-based information technology management to govern the funding of projects developed under this section. The policies and standards shall provide for:</w:t>
      </w:r>
    </w:p>
    <w:p>
      <w:pPr>
        <w:ind w:left="0" w:right="0" w:firstLine="360"/>
        <w:jc w:val="both"/>
      </w:pPr>
      <w:r>
        <w:rPr/>
        <w:t xml:space="preserve">(a) Funding of a project under terms and conditions mutually agreed to by the </w:t>
      </w:r>
      <w:r>
        <w:t>((</w:t>
      </w:r>
      <w:r>
        <w:rPr>
          <w:strike/>
        </w:rPr>
        <w:t xml:space="preserve">chief information officer</w:t>
      </w:r>
      <w:r>
        <w:t>))</w:t>
      </w:r>
      <w:r>
        <w:rPr/>
        <w:t xml:space="preserve"> </w:t>
      </w:r>
      <w:r>
        <w:rPr>
          <w:u w:val="single"/>
        </w:rPr>
        <w:t xml:space="preserve">director</w:t>
      </w:r>
      <w:r>
        <w:rPr/>
        <w:t xml:space="preserve">, the director of financial management, and the head of the agency proposing the project. However, the office of financial management may require incremental funding of a project on a phase-by-phase basis whereby funds for a given phase of a project may be released only when the office of financial management determines, with the advice of the </w:t>
      </w:r>
      <w:r>
        <w:t>((</w:t>
      </w:r>
      <w:r>
        <w:rPr>
          <w:strike/>
        </w:rPr>
        <w:t xml:space="preserve">office</w:t>
      </w:r>
      <w:r>
        <w:t>))</w:t>
      </w:r>
      <w:r>
        <w:rPr/>
        <w:t xml:space="preserve"> </w:t>
      </w:r>
      <w:r>
        <w:rPr>
          <w:u w:val="single"/>
        </w:rPr>
        <w:t xml:space="preserve">director</w:t>
      </w:r>
      <w:r>
        <w:rPr/>
        <w:t xml:space="preserve">, that the previous phase is satisfactorily completed; and</w:t>
      </w:r>
    </w:p>
    <w:p>
      <w:pPr>
        <w:ind w:left="0" w:right="0" w:firstLine="360"/>
        <w:jc w:val="both"/>
      </w:pPr>
      <w:r>
        <w:rPr/>
        <w:t xml:space="preserve">(b) Other elements deemed necessary by the office of financial management.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ind w:left="0" w:right="0" w:firstLine="360"/>
        <w:jc w:val="both"/>
      </w:pPr>
      <w:r>
        <w:rPr/>
        <w:t xml:space="preserve">(1) Prior to making a commitment to purchase, acquire, or develop a major information technology project or service, state agencies must provide a proposal to the office outlining the business case of the proposed product or service, including the up-front and ongoing cost of the proposal.</w:t>
      </w:r>
    </w:p>
    <w:p>
      <w:pPr>
        <w:ind w:left="0" w:right="0" w:firstLine="360"/>
        <w:jc w:val="both"/>
      </w:pPr>
      <w:r>
        <w:rPr/>
        <w:t xml:space="preserve">(2) Within </w:t>
      </w:r>
      <w:r>
        <w:t>((</w:t>
      </w:r>
      <w:r>
        <w:rPr>
          <w:strike/>
        </w:rPr>
        <w:t xml:space="preserve">sixty</w:t>
      </w:r>
      <w:r>
        <w:t>))</w:t>
      </w:r>
      <w:r>
        <w:rPr/>
        <w:t xml:space="preserve"> </w:t>
      </w:r>
      <w:r>
        <w:rPr>
          <w:u w:val="single"/>
        </w:rPr>
        <w:t xml:space="preserve">thirty</w:t>
      </w:r>
      <w:r>
        <w:rPr/>
        <w:t xml:space="preserve"> days of receipt of a proposal, the office shall approve the proposal, reject it, or propose modifications.</w:t>
      </w:r>
    </w:p>
    <w:p>
      <w:pPr>
        <w:ind w:left="0" w:right="0" w:firstLine="360"/>
        <w:jc w:val="both"/>
      </w:pPr>
      <w:r>
        <w:rPr/>
        <w:t xml:space="preserve">(3) In reviewing a proposal, the office must determine whether the product or service is consistent with:</w:t>
      </w:r>
    </w:p>
    <w:p>
      <w:pPr>
        <w:ind w:left="0" w:right="0" w:firstLine="360"/>
        <w:jc w:val="both"/>
      </w:pPr>
      <w:r>
        <w:rPr/>
        <w:t xml:space="preserve">(a) The standards and policies developed by the </w:t>
      </w:r>
      <w:r>
        <w:t>((</w:t>
      </w:r>
      <w:r>
        <w:rPr>
          <w:strike/>
        </w:rPr>
        <w:t xml:space="preserve">office</w:t>
      </w:r>
      <w:r>
        <w:t>))</w:t>
      </w:r>
      <w:r>
        <w:rPr/>
        <w:t xml:space="preserve"> </w:t>
      </w:r>
      <w:r>
        <w:rPr>
          <w:u w:val="single"/>
        </w:rPr>
        <w:t xml:space="preserve">director</w:t>
      </w:r>
      <w:r>
        <w:rPr/>
        <w:t xml:space="preserve"> pursuant to RCW 43.41A.025 </w:t>
      </w:r>
      <w:r>
        <w:rPr>
          <w:u w:val="single"/>
        </w:rPr>
        <w:t xml:space="preserve">(as recodified by this act)</w:t>
      </w:r>
      <w:r>
        <w:rPr/>
        <w:t xml:space="preserve">; and</w:t>
      </w:r>
    </w:p>
    <w:p>
      <w:pPr>
        <w:ind w:left="0" w:right="0" w:firstLine="360"/>
        <w:jc w:val="both"/>
      </w:pPr>
      <w:r>
        <w:rPr/>
        <w:t xml:space="preserve">(b) The state's enterprise-based strategy.</w:t>
      </w:r>
    </w:p>
    <w:p>
      <w:pPr>
        <w:ind w:left="0" w:right="0" w:firstLine="360"/>
        <w:jc w:val="both"/>
      </w:pPr>
      <w:r>
        <w:rPr/>
        <w:t xml:space="preserve">(4) If a substantially similar product or service is offered by the </w:t>
      </w:r>
      <w:r>
        <w:t>((</w:t>
      </w:r>
      <w:r>
        <w:rPr>
          <w:strike/>
        </w:rPr>
        <w:t xml:space="preserve">consolidated technology services</w:t>
      </w:r>
      <w:r>
        <w:t>))</w:t>
      </w:r>
      <w:r>
        <w:rPr/>
        <w:t xml:space="preserve"> agency </w:t>
      </w:r>
      <w:r>
        <w:t>((</w:t>
      </w:r>
      <w:r>
        <w:rPr>
          <w:strike/>
        </w:rPr>
        <w:t xml:space="preserve">established in RCW 43.105.047</w:t>
      </w:r>
      <w:r>
        <w:t>))</w:t>
      </w:r>
      <w:r>
        <w:rPr/>
        <w:t xml:space="preserve">, the </w:t>
      </w:r>
      <w:r>
        <w:t>((</w:t>
      </w:r>
      <w:r>
        <w:rPr>
          <w:strike/>
        </w:rPr>
        <w:t xml:space="preserve">office</w:t>
      </w:r>
      <w:r>
        <w:t>))</w:t>
      </w:r>
      <w:r>
        <w:rPr/>
        <w:t xml:space="preserve"> </w:t>
      </w:r>
      <w:r>
        <w:rPr>
          <w:u w:val="single"/>
        </w:rPr>
        <w:t xml:space="preserve">director</w:t>
      </w:r>
      <w:r>
        <w:rPr/>
        <w:t xml:space="preserve"> may require the </w:t>
      </w:r>
      <w:r>
        <w:rPr>
          <w:u w:val="single"/>
        </w:rPr>
        <w:t xml:space="preserve">state</w:t>
      </w:r>
      <w:r>
        <w:rPr/>
        <w:t xml:space="preserve"> agency to procure the product or service through the </w:t>
      </w:r>
      <w:r>
        <w:t>((</w:t>
      </w:r>
      <w:r>
        <w:rPr>
          <w:strike/>
        </w:rPr>
        <w:t xml:space="preserve">consolidated technology services</w:t>
      </w:r>
      <w:r>
        <w:t>))</w:t>
      </w:r>
      <w:r>
        <w:rPr/>
        <w:t xml:space="preserve"> agency, if doing so would benefit the state as an enterprise.</w:t>
      </w:r>
    </w:p>
    <w:p>
      <w:pPr>
        <w:ind w:left="0" w:right="0" w:firstLine="360"/>
        <w:jc w:val="both"/>
      </w:pPr>
      <w:r>
        <w:rPr/>
        <w:t xml:space="preserve">(5) The office shall provide guidance to </w:t>
      </w:r>
      <w:r>
        <w:rPr>
          <w:u w:val="single"/>
        </w:rPr>
        <w:t xml:space="preserve">state</w:t>
      </w:r>
      <w:r>
        <w:rPr/>
        <w:t xml:space="preserve"> agencies as to what threshold of information technology spending constitutes a major information technology product or service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065</w:t>
      </w:r>
      <w:r>
        <w:rPr/>
        <w:t xml:space="preserve"> and 2011 1st sp.s. c 43 s 714 are each amended to read as follows:</w:t>
      </w:r>
    </w:p>
    <w:p>
      <w:pPr>
        <w:ind w:left="0" w:right="0" w:firstLine="360"/>
        <w:jc w:val="both"/>
      </w:pPr>
      <w:r>
        <w:rPr/>
        <w:t xml:space="preserve">(1) The office shall develop an enterprise</w:t>
      </w:r>
      <w:r>
        <w:rPr/>
        <w:noBreakHyphen/>
      </w:r>
      <w:r>
        <w:rPr/>
        <w:t xml:space="preserve">based strategy for information technology in state government informed by portfolio management planning and information technology expenditure information collected from state agencies pursuant to RCW 43.88.092.</w:t>
      </w:r>
    </w:p>
    <w:p>
      <w:pPr>
        <w:ind w:left="0" w:right="0" w:firstLine="360"/>
        <w:jc w:val="both"/>
      </w:pPr>
      <w:r>
        <w:rPr/>
        <w:t xml:space="preserve">(2)(a) The office shall develop an ongoing enterprise architecture program for translating business vision and strategy into effective enterprise change. This program will create, communicate, and improve the key principles and models that describe the enterprise's future state and enable its evolution, in keeping with the priorities of government and the information technology strategic plan.</w:t>
      </w:r>
    </w:p>
    <w:p>
      <w:pPr>
        <w:ind w:left="0" w:right="0" w:firstLine="360"/>
        <w:jc w:val="both"/>
      </w:pPr>
      <w:r>
        <w:rPr/>
        <w:t xml:space="preserve">(b) The enterprise architecture program will facilitate business process collaboration among agencies statewide; improving the reliability, interoperability, and sustainability of the business processes that state agencies use.</w:t>
      </w:r>
    </w:p>
    <w:p>
      <w:pPr>
        <w:ind w:left="0" w:right="0" w:firstLine="360"/>
        <w:jc w:val="both"/>
      </w:pPr>
      <w:r>
        <w:rPr/>
        <w:t xml:space="preserve">In developing an enterprise</w:t>
      </w:r>
      <w:r>
        <w:rPr/>
        <w:noBreakHyphen/>
      </w:r>
      <w:r>
        <w:rPr/>
        <w:t xml:space="preserve">based strategy for the state, the office is encouraged to consider the following strategies as possible opportunities for achieving greater efficiency:</w:t>
      </w:r>
    </w:p>
    <w:p>
      <w:pPr>
        <w:ind w:left="0" w:right="0" w:firstLine="360"/>
        <w:jc w:val="both"/>
      </w:pPr>
      <w:r>
        <w:rPr/>
        <w:t xml:space="preserve">(i) Developing evaluation criteria for deciding which common enterprise-wide business processes should become managed as enterprise services;</w:t>
      </w:r>
    </w:p>
    <w:p>
      <w:pPr>
        <w:ind w:left="0" w:right="0" w:firstLine="360"/>
        <w:jc w:val="both"/>
      </w:pPr>
      <w:r>
        <w:rPr/>
        <w:t xml:space="preserve">(ii) Developing a roadmap of priorities for creating enterprise services;</w:t>
      </w:r>
    </w:p>
    <w:p>
      <w:pPr>
        <w:ind w:left="0" w:right="0" w:firstLine="360"/>
        <w:jc w:val="both"/>
      </w:pPr>
      <w:r>
        <w:rPr/>
        <w:t xml:space="preserve">(iii) Developing decision criteria for determining implementation criteria for centralized or decentralized enterprise services;</w:t>
      </w:r>
    </w:p>
    <w:p>
      <w:pPr>
        <w:ind w:left="0" w:right="0" w:firstLine="360"/>
        <w:jc w:val="both"/>
      </w:pPr>
      <w:r>
        <w:rPr/>
        <w:t xml:space="preserve">(iv) Developing evaluation criteria for deciding which technology investments to continue, hold, or drop; and</w:t>
      </w:r>
    </w:p>
    <w:p>
      <w:pPr>
        <w:ind w:left="0" w:right="0" w:firstLine="360"/>
        <w:jc w:val="both"/>
      </w:pPr>
      <w:r>
        <w:rPr/>
        <w:t xml:space="preserve">(v) Performing such other duties as may be </w:t>
      </w:r>
      <w:r>
        <w:t>((</w:t>
      </w:r>
      <w:r>
        <w:rPr>
          <w:strike/>
        </w:rPr>
        <w:t xml:space="preserve">assigned by the office</w:t>
      </w:r>
      <w:r>
        <w:t>))</w:t>
      </w:r>
      <w:r>
        <w:rPr/>
        <w:t xml:space="preserve"> </w:t>
      </w:r>
      <w:r>
        <w:rPr>
          <w:u w:val="single"/>
        </w:rPr>
        <w:t xml:space="preserve">needed</w:t>
      </w:r>
      <w:r>
        <w:rPr/>
        <w:t xml:space="preserve"> to promote effective enterprise change.</w:t>
      </w:r>
    </w:p>
    <w:p>
      <w:pPr>
        <w:ind w:left="0" w:right="0" w:firstLine="360"/>
        <w:jc w:val="both"/>
      </w:pPr>
      <w:r>
        <w:rPr/>
        <w:t xml:space="preserve">(c) The </w:t>
      </w:r>
      <w:r>
        <w:t>((</w:t>
      </w:r>
      <w:r>
        <w:rPr>
          <w:strike/>
        </w:rPr>
        <w:t xml:space="preserve">program</w:t>
      </w:r>
      <w:r>
        <w:t>))</w:t>
      </w:r>
      <w:r>
        <w:rPr/>
        <w:t xml:space="preserve"> </w:t>
      </w:r>
      <w:r>
        <w:rPr>
          <w:u w:val="single"/>
        </w:rPr>
        <w:t xml:space="preserve">office</w:t>
      </w:r>
      <w:r>
        <w:rPr/>
        <w:t xml:space="preserve"> will establish performance measurement criteria for each of its initiatives; will measure the success of those initiatives; and will assess its quarterly results with the </w:t>
      </w:r>
      <w:r>
        <w:t>((</w:t>
      </w:r>
      <w:r>
        <w:rPr>
          <w:strike/>
        </w:rPr>
        <w:t xml:space="preserve">chief information officer</w:t>
      </w:r>
      <w:r>
        <w:t>))</w:t>
      </w:r>
      <w:r>
        <w:rPr/>
        <w:t xml:space="preserve"> </w:t>
      </w:r>
      <w:r>
        <w:rPr>
          <w:u w:val="single"/>
        </w:rPr>
        <w:t xml:space="preserve">director</w:t>
      </w:r>
      <w:r>
        <w:rPr/>
        <w:t xml:space="preserve"> to determine whether to continue, revise, or disband the initiative.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ind w:left="0" w:right="0" w:firstLine="360"/>
        <w:jc w:val="both"/>
      </w:pPr>
      <w:r>
        <w:rPr>
          <w:u w:val="single"/>
        </w:rPr>
        <w:t xml:space="preserve">(1)</w:t>
      </w:r>
      <w:r>
        <w:rPr/>
        <w:t xml:space="preserve"> The technology services board is created within the </w:t>
      </w:r>
      <w:r>
        <w:t>((</w:t>
      </w:r>
      <w:r>
        <w:rPr>
          <w:strike/>
        </w:rPr>
        <w:t xml:space="preserve">office of the chief information officer</w:t>
      </w:r>
      <w:r>
        <w:t>))</w:t>
      </w:r>
      <w:r>
        <w:rPr/>
        <w:t xml:space="preserve"> </w:t>
      </w:r>
      <w:r>
        <w:rPr>
          <w:u w:val="single"/>
        </w:rPr>
        <w:t xml:space="preserve">agency</w:t>
      </w:r>
      <w:r>
        <w:rPr/>
        <w:t xml:space="preserve">.</w:t>
      </w:r>
    </w:p>
    <w:p>
      <w:pPr>
        <w:ind w:left="0" w:right="0" w:firstLine="360"/>
        <w:jc w:val="both"/>
      </w:pPr>
      <w:r>
        <w:t>((</w:t>
      </w:r>
      <w:r>
        <w:rPr>
          <w:strike/>
        </w:rPr>
        <w:t xml:space="preserve">(1)</w:t>
      </w:r>
      <w:r>
        <w:t>))</w:t>
      </w:r>
      <w:r>
        <w:rPr/>
        <w:t xml:space="preserve"> </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t>((</w:t>
      </w:r>
      <w:r>
        <w:rPr>
          <w:strike/>
        </w:rPr>
        <w:t xml:space="preserve">chief information officer</w:t>
      </w:r>
      <w:r>
        <w:t>))</w:t>
      </w:r>
      <w:r>
        <w:rPr/>
        <w:t xml:space="preserve"> </w:t>
      </w:r>
      <w:r>
        <w:rPr>
          <w:u w:val="single"/>
        </w:rPr>
        <w:t xml:space="preserve">director</w:t>
      </w:r>
      <w:r>
        <w:rPr/>
        <w:t xml:space="preserve"> who shall be a voting member of the board and serve as chair. Two nonvoting members with information technology expertise must be appointed by the governor as follows:</w:t>
      </w:r>
    </w:p>
    <w:p>
      <w:pPr>
        <w:ind w:left="0" w:right="0" w:firstLine="360"/>
        <w:jc w:val="both"/>
      </w:pPr>
      <w:r>
        <w:rPr/>
        <w:t xml:space="preserve">(a) One member representing state agency bargaining units shall be selected from a list of three names submitted by each of the general government exclusive bargaining representatives; and</w:t>
      </w:r>
    </w:p>
    <w:p>
      <w:pPr>
        <w:ind w:left="0" w:right="0" w:firstLine="360"/>
        <w:jc w:val="both"/>
      </w:pPr>
      <w:r>
        <w:rPr/>
        <w:t xml:space="preserve">(b) One member representing local governments shall be selected from a list of three names submitted by commonly recognized local government organizations.</w:t>
      </w:r>
    </w:p>
    <w:p>
      <w:pPr>
        <w:ind w:left="0" w:right="0" w:firstLine="0"/>
        <w:jc w:val="both"/>
      </w:pPr>
      <w:r>
        <w:rPr/>
        <w:t xml:space="preserve">The governor may reject all recommendations and request new recommendations.</w:t>
      </w:r>
    </w:p>
    <w:p>
      <w:pPr>
        <w:ind w:left="0" w:right="0" w:firstLine="360"/>
        <w:jc w:val="both"/>
      </w:pPr>
      <w:r>
        <w:t>((</w:t>
      </w:r>
      <w:r>
        <w:rPr>
          <w:strike/>
        </w:rPr>
        <w:t xml:space="preserve">(2)</w:t>
      </w:r>
      <w:r>
        <w:t>))</w:t>
      </w:r>
      <w:r>
        <w:rPr/>
        <w:t xml:space="preserve"> </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ind w:left="0" w:right="0" w:firstLine="360"/>
        <w:jc w:val="both"/>
      </w:pPr>
      <w:r>
        <w:t>((</w:t>
      </w:r>
      <w:r>
        <w:rPr>
          <w:strike/>
        </w:rPr>
        <w:t xml:space="preserve">(3)</w:t>
      </w:r>
      <w:r>
        <w:t>))</w:t>
      </w:r>
      <w:r>
        <w:rPr/>
        <w:t xml:space="preserve"> </w:t>
      </w:r>
      <w:r>
        <w:rPr>
          <w:u w:val="single"/>
        </w:rPr>
        <w:t xml:space="preserve">(4)</w:t>
      </w:r>
      <w:r>
        <w:rPr/>
        <w:t xml:space="preserve"> Vacancies shall be filled in the same manner that the original appointments were made for the remainder of the member's term.</w:t>
      </w:r>
    </w:p>
    <w:p>
      <w:pPr>
        <w:ind w:left="0" w:right="0" w:firstLine="360"/>
        <w:jc w:val="both"/>
      </w:pPr>
      <w:r>
        <w:t>((</w:t>
      </w:r>
      <w:r>
        <w:rPr>
          <w:strike/>
        </w:rPr>
        <w:t xml:space="preserve">(4)</w:t>
      </w:r>
      <w:r>
        <w:t>))</w:t>
      </w:r>
      <w:r>
        <w:rPr/>
        <w:t xml:space="preserve"> </w:t>
      </w:r>
      <w:r>
        <w:rPr>
          <w:u w:val="single"/>
        </w:rPr>
        <w:t xml:space="preserve">(5)</w:t>
      </w:r>
      <w:r>
        <w:rPr/>
        <w:t xml:space="preserve"> Members of the board shall be reimbursed for travel expenses as provided in RCW 43.03.050 and 43.03.060.</w:t>
      </w:r>
    </w:p>
    <w:p>
      <w:pPr>
        <w:ind w:left="0" w:right="0" w:firstLine="360"/>
        <w:jc w:val="both"/>
      </w:pPr>
      <w:r>
        <w:t>((</w:t>
      </w:r>
      <w:r>
        <w:rPr>
          <w:strike/>
        </w:rPr>
        <w:t xml:space="preserve">(5)</w:t>
      </w:r>
      <w:r>
        <w:t>))</w:t>
      </w:r>
      <w:r>
        <w:rPr/>
        <w:t xml:space="preserve"> </w:t>
      </w:r>
      <w:r>
        <w:rPr>
          <w:u w:val="single"/>
        </w:rPr>
        <w:t xml:space="preserve">(6)</w:t>
      </w:r>
      <w:r>
        <w:rPr/>
        <w:t xml:space="preserve"> The office shall provide staff support to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ind w:left="0" w:right="0" w:firstLine="360"/>
        <w:jc w:val="both"/>
      </w:pPr>
      <w:r>
        <w:rPr/>
        <w:t xml:space="preserve">The board shall have the following powers and duties related to information services:</w:t>
      </w:r>
    </w:p>
    <w:p>
      <w:pPr>
        <w:ind w:left="0" w:right="0" w:firstLine="360"/>
        <w:jc w:val="both"/>
      </w:pPr>
      <w:r>
        <w:rPr/>
        <w:t xml:space="preserve">(1) To review and approve standards and </w:t>
      </w:r>
      <w:r>
        <w:t>((</w:t>
      </w:r>
      <w:r>
        <w:rPr>
          <w:strike/>
        </w:rPr>
        <w:t xml:space="preserve">procedures</w:t>
      </w:r>
      <w:r>
        <w:t>))</w:t>
      </w:r>
      <w:r>
        <w:rPr/>
        <w:t xml:space="preserve"> </w:t>
      </w:r>
      <w:r>
        <w:rPr>
          <w:u w:val="single"/>
        </w:rPr>
        <w:t xml:space="preserve">policies</w:t>
      </w:r>
      <w:r>
        <w:rPr/>
        <w:t xml:space="preserve">, developed by the office </w:t>
      </w:r>
      <w:r>
        <w:t>((</w:t>
      </w:r>
      <w:r>
        <w:rPr>
          <w:strike/>
        </w:rPr>
        <w:t xml:space="preserve">of the chief information officer</w:t>
      </w:r>
      <w:r>
        <w:t>))</w:t>
      </w:r>
      <w:r>
        <w:rPr/>
        <w:t xml:space="preserve">, governing the acquisition and disposition of equipment, proprietary software, and purchased services, licensing of the radio spectrum by or on behalf of state agencies, and confidentiality of computerized data;</w:t>
      </w:r>
    </w:p>
    <w:p>
      <w:pPr>
        <w:ind w:left="0" w:right="0" w:firstLine="360"/>
        <w:jc w:val="both"/>
      </w:pPr>
      <w:r>
        <w:rPr/>
        <w:t xml:space="preserve">(2) To review and approve statewide or interagency technical policies</w:t>
      </w:r>
      <w:r>
        <w:t>((</w:t>
      </w:r>
      <w:r>
        <w:rPr>
          <w:strike/>
        </w:rPr>
        <w:t xml:space="preserve">,</w:t>
      </w:r>
      <w:r>
        <w:t>))</w:t>
      </w:r>
      <w:r>
        <w:rPr/>
        <w:t xml:space="preserve"> </w:t>
      </w:r>
      <w:r>
        <w:rPr>
          <w:u w:val="single"/>
        </w:rPr>
        <w:t xml:space="preserve">and</w:t>
      </w:r>
      <w:r>
        <w:rPr/>
        <w:t xml:space="preserve"> standards</w:t>
      </w:r>
      <w:r>
        <w:t>((</w:t>
      </w:r>
      <w:r>
        <w:rPr>
          <w:strike/>
        </w:rPr>
        <w:t xml:space="preserve">, and procedures</w:t>
      </w:r>
      <w:r>
        <w:t>))</w:t>
      </w:r>
      <w:r>
        <w:rPr/>
        <w:t xml:space="preserve"> developed by the office </w:t>
      </w:r>
      <w:r>
        <w:t>((</w:t>
      </w:r>
      <w:r>
        <w:rPr>
          <w:strike/>
        </w:rPr>
        <w:t xml:space="preserve">of the chief information officer</w:t>
      </w:r>
      <w:r>
        <w:t>))</w:t>
      </w:r>
      <w:r>
        <w:rPr/>
        <w:t xml:space="preserve">;</w:t>
      </w:r>
    </w:p>
    <w:p>
      <w:pPr>
        <w:ind w:left="0" w:right="0" w:firstLine="360"/>
        <w:jc w:val="both"/>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ind w:left="0" w:right="0" w:firstLine="360"/>
        <w:jc w:val="both"/>
      </w:pPr>
      <w:r>
        <w:rPr/>
        <w:t xml:space="preserve">(a) The total cost of ownership across the life of the project;</w:t>
      </w:r>
    </w:p>
    <w:p>
      <w:pPr>
        <w:ind w:left="0" w:right="0" w:firstLine="360"/>
        <w:jc w:val="both"/>
      </w:pPr>
      <w:r>
        <w:rPr/>
        <w:t xml:space="preserve">(b) All major technical options and alternatives analyzed, and reviewed, if necessary, by independent technical sources; and</w:t>
      </w:r>
    </w:p>
    <w:p>
      <w:pPr>
        <w:ind w:left="0" w:right="0" w:firstLine="360"/>
        <w:jc w:val="both"/>
      </w:pPr>
      <w:r>
        <w:rPr/>
        <w:t xml:space="preserve">(c) Whether the project is technically and financially justifiable when compared against the state's enterprise-based strategy, long-term technology trends, and existing or potential partnerships with private providers or vendors;</w:t>
      </w:r>
    </w:p>
    <w:p>
      <w:pPr>
        <w:ind w:left="0" w:right="0" w:firstLine="360"/>
        <w:jc w:val="both"/>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ind w:left="0" w:right="0" w:firstLine="360"/>
        <w:jc w:val="both"/>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ind w:left="0" w:right="0" w:firstLine="360"/>
        <w:jc w:val="both"/>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office;</w:t>
      </w:r>
    </w:p>
    <w:p>
      <w:pPr>
        <w:ind w:left="0" w:right="0" w:firstLine="360"/>
        <w:jc w:val="both"/>
      </w:pPr>
      <w:r>
        <w:rPr/>
        <w:t xml:space="preserve">(7) To consider, on an ongoing basis, ways to promote strategic investments in enterprise-level information technology projects that will result in service improvements and cost efficiency;</w:t>
      </w:r>
    </w:p>
    <w:p>
      <w:pPr>
        <w:ind w:left="0" w:right="0" w:firstLine="360"/>
        <w:jc w:val="both"/>
      </w:pPr>
      <w:r>
        <w:rPr/>
        <w:t xml:space="preserve">(8) To provide a forum to solicit external expertise and perspective on developments in information technology, enterprise architecture, standards, and policy development; and</w:t>
      </w:r>
    </w:p>
    <w:p>
      <w:pPr>
        <w:ind w:left="0" w:right="0" w:firstLine="360"/>
        <w:jc w:val="both"/>
      </w:pPr>
      <w:r>
        <w:rPr/>
        <w:t xml:space="preserve">(9) To provide a forum where ideas and issues related to information technology plans, policies, and standards can be reviewed.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ind w:left="0" w:right="0" w:firstLine="360"/>
        <w:jc w:val="both"/>
      </w:pPr>
      <w:r>
        <w:rPr/>
        <w:t xml:space="preserve">(1) The </w:t>
      </w:r>
      <w:r>
        <w:t>((</w:t>
      </w:r>
      <w:r>
        <w:rPr>
          <w:strike/>
        </w:rPr>
        <w:t xml:space="preserve">chief information officer</w:t>
      </w:r>
      <w:r>
        <w:t>))</w:t>
      </w:r>
      <w:r>
        <w:rPr/>
        <w:t xml:space="preserve"> </w:t>
      </w:r>
      <w:r>
        <w:rPr>
          <w:u w:val="single"/>
        </w:rPr>
        <w:t xml:space="preserve">director</w:t>
      </w:r>
      <w:r>
        <w:rPr/>
        <w:t xml:space="preserve"> shall appoint a state interoperability executive committee, the membership of which must include, but not be limited to, representatives of the military department, the Washington state patrol, the department of transportation, the office of the </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ind w:left="0" w:right="0" w:firstLine="360"/>
        <w:jc w:val="both"/>
      </w:pPr>
      <w:r>
        <w:rPr/>
        <w:t xml:space="preserve">(2) The </w:t>
      </w:r>
      <w:r>
        <w:t>((</w:t>
      </w:r>
      <w:r>
        <w:rPr>
          <w:strike/>
        </w:rPr>
        <w:t xml:space="preserve">chief information officer</w:t>
      </w:r>
      <w:r>
        <w:t>))</w:t>
      </w:r>
      <w:r>
        <w:rPr/>
        <w:t xml:space="preserve"> </w:t>
      </w:r>
      <w:r>
        <w:rPr>
          <w:u w:val="single"/>
        </w:rPr>
        <w:t xml:space="preserve">director</w:t>
      </w:r>
      <w:r>
        <w:rPr/>
        <w:t xml:space="preserve"> shall appoint the chair of the committee from among the voting members of the committee.</w:t>
      </w:r>
    </w:p>
    <w:p>
      <w:pPr>
        <w:ind w:left="0" w:right="0" w:firstLine="360"/>
        <w:jc w:val="both"/>
      </w:pPr>
      <w:r>
        <w:rPr/>
        <w:t xml:space="preserve">(3) The state interoperability executive committee has the following responsibilities:</w:t>
      </w:r>
    </w:p>
    <w:p>
      <w:pPr>
        <w:ind w:left="0" w:right="0" w:firstLine="360"/>
        <w:jc w:val="both"/>
      </w:pPr>
      <w:r>
        <w:rPr/>
        <w:t xml:space="preserve">(a) 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ind w:left="0" w:right="0" w:firstLine="360"/>
        <w:jc w:val="both"/>
      </w:pPr>
      <w:r>
        <w:rPr/>
        <w:t xml:space="preserve">(b) Coordinate and manage on behalf of the office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ind w:left="0" w:right="0" w:firstLine="360"/>
        <w:jc w:val="both"/>
      </w:pPr>
      <w:r>
        <w:rPr/>
        <w:t xml:space="preserve">(c) Coordinate the purchasing of all state wireless radio communications system equipment to ensure that:</w:t>
      </w:r>
    </w:p>
    <w:p>
      <w:pPr>
        <w:ind w:left="0" w:right="0" w:firstLine="360"/>
        <w:jc w:val="both"/>
      </w:pPr>
      <w:r>
        <w:rPr/>
        <w:t xml:space="preserve">(i) After the transition from a radio over internet protocol network, any new trunked system shall be, at a minimum, project</w:t>
      </w:r>
      <w:r>
        <w:rPr/>
        <w:noBreakHyphen/>
      </w:r>
      <w:r>
        <w:rPr/>
        <w:t xml:space="preserve">25;</w:t>
      </w:r>
    </w:p>
    <w:p>
      <w:pPr>
        <w:ind w:left="0" w:right="0" w:firstLine="360"/>
        <w:jc w:val="both"/>
      </w:pPr>
      <w:r>
        <w:rPr/>
        <w:t xml:space="preserve">(ii) Any new system that requires advanced digital features shall be, at a minimum, project-25; and</w:t>
      </w:r>
    </w:p>
    <w:p>
      <w:pPr>
        <w:ind w:left="0" w:right="0" w:firstLine="360"/>
        <w:jc w:val="both"/>
      </w:pPr>
      <w:r>
        <w:rPr/>
        <w:t xml:space="preserve">(iii) Any new system or equipment purchases shall be, at a minimum, upgradable to project-25;</w:t>
      </w:r>
    </w:p>
    <w:p>
      <w:pPr>
        <w:ind w:left="0" w:right="0" w:firstLine="360"/>
        <w:jc w:val="both"/>
      </w:pPr>
      <w:r>
        <w:rPr/>
        <w:t xml:space="preserve">(d) Seek support, including possible federal or other funding, for state-sponsored wireless communications systems;</w:t>
      </w:r>
    </w:p>
    <w:p>
      <w:pPr>
        <w:ind w:left="0" w:right="0" w:firstLine="360"/>
        <w:jc w:val="both"/>
      </w:pPr>
      <w:r>
        <w:rPr/>
        <w:t xml:space="preserve">(e) Develop recommendations for legislation that may be required to promote interoperability of state wireless communications systems;</w:t>
      </w:r>
    </w:p>
    <w:p>
      <w:pPr>
        <w:ind w:left="0" w:right="0" w:firstLine="360"/>
        <w:jc w:val="both"/>
      </w:pPr>
      <w:r>
        <w:rPr/>
        <w:t xml:space="preserve">(f) Foster cooperation and coordination among public safety and emergency response organizations;</w:t>
      </w:r>
    </w:p>
    <w:p>
      <w:pPr>
        <w:ind w:left="0" w:right="0" w:firstLine="360"/>
        <w:jc w:val="both"/>
      </w:pPr>
      <w:r>
        <w:rPr/>
        <w:t xml:space="preserve">(g) Work with wireless communications groups and associations to ensure interoperability among all public safety and emergency response wireless communications systems; and</w:t>
      </w:r>
    </w:p>
    <w:p>
      <w:pPr>
        <w:ind w:left="0" w:right="0" w:firstLine="360"/>
        <w:jc w:val="both"/>
      </w:pPr>
      <w:r>
        <w:rPr/>
        <w:t xml:space="preserve">(h) Perform such other duties as may be assigned by the </w:t>
      </w:r>
      <w:r>
        <w:t>((</w:t>
      </w:r>
      <w:r>
        <w:rPr>
          <w:strike/>
        </w:rPr>
        <w:t xml:space="preserve">office</w:t>
      </w:r>
      <w:r>
        <w:t>))</w:t>
      </w:r>
      <w:r>
        <w:rPr/>
        <w:t xml:space="preserve"> </w:t>
      </w:r>
      <w:r>
        <w:rPr>
          <w:u w:val="single"/>
        </w:rPr>
        <w:t xml:space="preserve">director</w:t>
      </w:r>
      <w:r>
        <w:rPr/>
        <w:t xml:space="preserve"> to promote interoperability of wireless communications systems.</w:t>
      </w:r>
    </w:p>
    <w:p>
      <w:pPr>
        <w:ind w:left="0" w:right="0" w:firstLine="360"/>
        <w:jc w:val="both"/>
      </w:pPr>
      <w:r>
        <w:rPr/>
        <w:t xml:space="preserve">(4) The office shall provide administrative support to the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ind w:left="0" w:right="0" w:firstLine="360"/>
        <w:jc w:val="both"/>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t>((</w:t>
      </w:r>
      <w:r>
        <w:rPr>
          <w:strike/>
        </w:rPr>
        <w:t xml:space="preserve">Agencies should not offer customized electronic access services as the primary way of responding to requests or as a primary source of revenue. Fees for staff time to respond to requests, and other direct costs may be included in costs of providing customized access.</w:t>
      </w:r>
      <w:r>
        <w:t>))</w:t>
      </w:r>
    </w:p>
    <w:p>
      <w:pPr>
        <w:ind w:left="0" w:right="0" w:firstLine="360"/>
        <w:jc w:val="both"/>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ind w:left="0" w:right="0" w:firstLine="360"/>
        <w:jc w:val="both"/>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 </w:t>
      </w:r>
      <w:r>
        <w:rPr>
          <w:u w:val="single"/>
        </w:rPr>
        <w:t xml:space="preserve">At least once every five years, each agency that collects information must review the information collected and justify why it is being collected and for what purpose.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ind w:left="0" w:right="0" w:firstLine="360"/>
        <w:jc w:val="both"/>
      </w:pPr>
      <w:r>
        <w:rPr/>
        <w:t xml:space="preserve">(1) Except as provided by subsection (2) of this section, state agencies shall locate all existing and new servers in the state data center.</w:t>
      </w:r>
    </w:p>
    <w:p>
      <w:pPr>
        <w:ind w:left="0" w:right="0" w:firstLine="360"/>
        <w:jc w:val="both"/>
      </w:pPr>
      <w:r>
        <w:rPr/>
        <w:t xml:space="preserve">(2) </w:t>
      </w:r>
      <w:r>
        <w:rPr>
          <w:u w:val="single"/>
        </w:rPr>
        <w:t xml:space="preserve">State a</w:t>
      </w:r>
      <w:r>
        <w:rPr/>
        <w:t xml:space="preserve">gencies with a service requirement that requires servers to be located outside the state data center must receive a waiver from the office.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ind w:left="0" w:right="0" w:firstLine="360"/>
        <w:jc w:val="both"/>
      </w:pPr>
      <w:r>
        <w:rPr/>
        <w:t xml:space="preserve">(3) The office, in consultation with the office of financial management, shall continue to develop the business plan and migration schedule for moving all state agencies into the state data center.</w:t>
      </w:r>
    </w:p>
    <w:p>
      <w:pPr>
        <w:ind w:left="0" w:right="0" w:firstLine="360"/>
        <w:jc w:val="both"/>
      </w:pPr>
      <w:r>
        <w:rPr/>
        <w:t xml:space="preserve">(4) The legislature and the judiciary, which are constitutionally recognized as separate branches of government, may enter into an interagency agreement with the office to migrate its servers into the state data center.</w:t>
      </w:r>
    </w:p>
    <w:p>
      <w:pPr>
        <w:ind w:left="0" w:right="0" w:firstLine="360"/>
        <w:jc w:val="both"/>
      </w:pPr>
      <w:r>
        <w:rPr/>
        <w:t xml:space="preserve">(5) This section does not apply to institutions of higher education.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ind w:left="0" w:right="0" w:firstLine="360"/>
        <w:jc w:val="both"/>
      </w:pPr>
      <w:r>
        <w:rPr/>
        <w:t xml:space="preserve">(1) The office shall conduct a needs assessment and develop a migration strategy to ensure that, over time, all state agencies are moving towards using the </w:t>
      </w:r>
      <w:r>
        <w:t>((</w:t>
      </w:r>
      <w:r>
        <w:rPr>
          <w:strike/>
        </w:rPr>
        <w:t xml:space="preserve">consolidated technology services</w:t>
      </w:r>
      <w:r>
        <w:t>))</w:t>
      </w:r>
      <w:r>
        <w:rPr/>
        <w:t xml:space="preserve"> agency </w:t>
      </w:r>
      <w:r>
        <w:t>((</w:t>
      </w:r>
      <w:r>
        <w:rPr>
          <w:strike/>
        </w:rPr>
        <w:t xml:space="preserve">established in RCW 43.105.047</w:t>
      </w:r>
      <w:r>
        <w: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ind w:left="0" w:right="0" w:firstLine="360"/>
        <w:jc w:val="both"/>
      </w:pPr>
      <w:r>
        <w:rPr/>
        <w:t xml:space="preserve">(2) The office shall develop short-term and long-term objectives as part of the migration strategy.</w:t>
      </w:r>
    </w:p>
    <w:p>
      <w:pPr>
        <w:ind w:left="0" w:right="0" w:firstLine="360"/>
        <w:jc w:val="both"/>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ind w:left="0" w:right="0" w:firstLine="360"/>
        <w:jc w:val="both"/>
      </w:pPr>
      <w:r>
        <w:rPr>
          <w:strike/>
        </w:rPr>
        <w:t xml:space="preserve">(4)</w:t>
      </w:r>
      <w:r>
        <w:t>))</w:t>
      </w:r>
      <w:r>
        <w:rPr/>
        <w:t xml:space="preserve"> This section does not apply to institutions of 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ind w:left="0" w:right="0" w:firstLine="360"/>
        <w:jc w:val="both"/>
      </w:pPr>
      <w:r>
        <w:t>(2)</w:t>
      </w:r>
      <w:r>
        <w:rPr/>
        <w:t xml:space="preserve">RCW </w:t>
      </w:r>
      <w:r>
        <w:t xml:space="preserve">43</w:t>
      </w:r>
      <w:r>
        <w:rPr/>
        <w:t xml:space="preserve">.</w:t>
      </w:r>
      <w:r>
        <w:t xml:space="preserve">41A</w:t>
      </w:r>
      <w:r>
        <w:rPr/>
        <w:t xml:space="preserve">.</w:t>
      </w:r>
      <w:r>
        <w:t xml:space="preserve">015</w:t>
      </w:r>
      <w:r>
        <w:rPr/>
        <w:t xml:space="preserve"> (Chief information officer</w:t>
      </w:r>
      <w:r>
        <w:rPr>
          <w:rFonts w:ascii="Times New Roman" w:hAnsi="Times New Roman"/>
        </w:rPr>
        <w:t xml:space="preserve">—</w:t>
      </w:r>
      <w:r>
        <w:rPr/>
        <w:t xml:space="preserve">Executive head and appointing authority) and 2011 1st sp.s. c 43 s 703;</w:t>
      </w:r>
    </w:p>
    <w:p>
      <w:pPr>
        <w:ind w:left="0" w:right="0" w:firstLine="360"/>
        <w:jc w:val="both"/>
      </w:pPr>
      <w:r>
        <w:t>(3)</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ind w:left="0" w:right="0" w:firstLine="360"/>
        <w:jc w:val="both"/>
      </w:pPr>
      <w:r>
        <w:t>(4)</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w:t>
      </w:r>
    </w:p>
    <w:p>
      <w:pPr>
        <w:ind w:left="0" w:right="0" w:firstLine="360"/>
        <w:jc w:val="both"/>
      </w:pPr>
      <w:r>
        <w:t>(5)</w:t>
      </w:r>
      <w:r>
        <w:rPr/>
        <w:t xml:space="preserve">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ind w:left="0" w:right="0" w:firstLine="360"/>
        <w:jc w:val="both"/>
      </w:pPr>
      <w:r>
        <w:t>(6)</w:t>
      </w:r>
      <w:r>
        <w:rPr/>
        <w:t xml:space="preserve">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 and</w:t>
      </w:r>
    </w:p>
    <w:p>
      <w:pPr>
        <w:ind w:left="0" w:right="0" w:firstLine="360"/>
        <w:jc w:val="both"/>
      </w:pPr>
      <w:r>
        <w:t>(7)</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ind w:left="0" w:right="0" w:firstLine="360"/>
        <w:jc w:val="center"/>
      </w:pPr>
      <w:r>
        <w:rPr>
          <w:b/>
        </w:rPr>
        <w:t xml:space="preserve">PART V</w:t>
      </w:r>
    </w:p>
    <w:p>
      <w:pPr>
        <w:ind w:left="0" w:right="0" w:firstLine="360"/>
        <w:jc w:val="center"/>
      </w:pPr>
      <w:r>
        <w:rPr>
          <w:b/>
        </w:rPr>
        <w:t xml:space="preserve">OFFICE OF FINANCIAL MANAGEMENT</w:t>
      </w:r>
    </w:p>
    <w:p>
      <w:pPr>
        <w:ind w:left="0" w:right="0" w:firstLine="360"/>
        <w:jc w:val="both"/>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ind w:left="0" w:right="0" w:firstLine="360"/>
        <w:jc w:val="both"/>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ind w:left="0" w:right="0" w:firstLine="360"/>
        <w:jc w:val="both"/>
      </w:pPr>
      <w:r>
        <w:rPr/>
        <w:t xml:space="preserve">(2) The office has the following powers and duties:</w:t>
      </w:r>
    </w:p>
    <w:p>
      <w:pPr>
        <w:ind w:left="0" w:right="0" w:firstLine="360"/>
        <w:jc w:val="both"/>
      </w:pPr>
      <w:r>
        <w:rPr/>
        <w:t xml:space="preserve">(a) In cooperation with the educational sectors and other interested parties, to establish goals and measurable objectives for the network;</w:t>
      </w:r>
    </w:p>
    <w:p>
      <w:pPr>
        <w:ind w:left="0" w:right="0" w:firstLine="360"/>
        <w:jc w:val="both"/>
      </w:pPr>
      <w:r>
        <w:rPr/>
        <w:t xml:space="preserve">(b) To ensure that the goals and measurable objectives of the network are the basis for any decisions or recommendations regarding the technical development and operation of the network;</w:t>
      </w:r>
    </w:p>
    <w:p>
      <w:pPr>
        <w:ind w:left="0" w:right="0" w:firstLine="360"/>
        <w:jc w:val="both"/>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ind w:left="0" w:right="0" w:firstLine="360"/>
        <w:jc w:val="both"/>
      </w:pPr>
      <w:r>
        <w:rPr/>
        <w:t xml:space="preserve">(d) To prepare and submit to the governor and the legislature a coordinated budget for network development, operation, and expansion. The budget shall include the </w:t>
      </w:r>
      <w:r>
        <w:t>((</w:t>
      </w:r>
      <w:r>
        <w:rPr>
          <w:strike/>
        </w:rPr>
        <w:t xml:space="preserve">chief information officer's</w:t>
      </w:r>
      <w:r>
        <w:t>))</w:t>
      </w:r>
      <w:r>
        <w:rPr/>
        <w:t xml:space="preserve"> </w:t>
      </w:r>
      <w:r>
        <w:rPr>
          <w:u w:val="single"/>
        </w:rPr>
        <w:t xml:space="preserve">director of the consolidated technology services agency's</w:t>
      </w:r>
      <w:r>
        <w:rPr/>
        <w:t xml:space="preserve">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ind w:left="0" w:right="0" w:firstLine="360"/>
        <w:jc w:val="both"/>
      </w:pPr>
      <w:r>
        <w:rPr/>
        <w:t xml:space="preserve">(e) To adopt and monitor the implementation of a methodology to evaluate the effectiveness of the network in achieving the educational goals and measurable objectives;</w:t>
      </w:r>
    </w:p>
    <w:p>
      <w:pPr>
        <w:ind w:left="0" w:right="0" w:firstLine="360"/>
        <w:jc w:val="both"/>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ind w:left="0" w:right="0" w:firstLine="360"/>
        <w:jc w:val="both"/>
      </w:pPr>
      <w:r>
        <w:rPr/>
        <w:t xml:space="preserve">The </w:t>
      </w:r>
      <w:r>
        <w:t>((</w:t>
      </w:r>
      <w:r>
        <w:rPr>
          <w:strike/>
        </w:rPr>
        <w:t xml:space="preserve">chief information officer</w:t>
      </w:r>
      <w:r>
        <w:t>))</w:t>
      </w:r>
      <w:r>
        <w:rPr/>
        <w:t xml:space="preserve"> </w:t>
      </w:r>
      <w:r>
        <w:rPr>
          <w:u w:val="single"/>
        </w:rPr>
        <w:t xml:space="preserve">office</w:t>
      </w:r>
      <w:r>
        <w:rPr/>
        <w:t xml:space="preserve">,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ind w:left="0" w:right="0" w:firstLine="360"/>
        <w:jc w:val="both"/>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ind w:left="0" w:right="0" w:firstLine="360"/>
        <w:jc w:val="both"/>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ind w:left="0" w:right="0" w:firstLine="360"/>
        <w:jc w:val="both"/>
      </w:pPr>
      <w:r>
        <w:rPr/>
        <w:t xml:space="preserve">(i) The </w:t>
      </w:r>
      <w:r>
        <w:t>((</w:t>
      </w:r>
      <w:r>
        <w:rPr>
          <w:strike/>
        </w:rPr>
        <w:t xml:space="preserve">chief information officer</w:t>
      </w:r>
      <w:r>
        <w:t>))</w:t>
      </w:r>
      <w:r>
        <w:rPr/>
        <w:t xml:space="preserve"> </w:t>
      </w:r>
      <w:r>
        <w:rPr>
          <w:u w:val="single"/>
        </w:rPr>
        <w:t xml:space="preserve">office</w:t>
      </w:r>
      <w:r>
        <w:rPr/>
        <w:t xml:space="preserv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ind w:left="0" w:right="0" w:firstLine="360"/>
        <w:jc w:val="both"/>
      </w:pPr>
      <w:r>
        <w:rPr/>
        <w:t xml:space="preserve">(ii) The </w:t>
      </w:r>
      <w:r>
        <w:t>((</w:t>
      </w:r>
      <w:r>
        <w:rPr>
          <w:strike/>
        </w:rPr>
        <w:t xml:space="preserve">chief information officer</w:t>
      </w:r>
      <w:r>
        <w:t>))</w:t>
      </w:r>
      <w:r>
        <w:rPr/>
        <w:t xml:space="preserve"> </w:t>
      </w:r>
      <w:r>
        <w:rPr>
          <w:u w:val="single"/>
        </w:rPr>
        <w:t xml:space="preserve">office</w:t>
      </w:r>
      <w:r>
        <w:rPr/>
        <w:t xml:space="preserve"> determines that inclusion of the independent nonprofit institutions of higher education will not significantly affect the network's eligibility for federal universal service fund discounts or subsidies.</w:t>
      </w:r>
    </w:p>
    <w:p>
      <w:pPr>
        <w:ind w:left="0" w:right="0" w:firstLine="360"/>
        <w:jc w:val="both"/>
      </w:pPr>
      <w:r>
        <w:rPr/>
        <w:t xml:space="preserve">(3) Subsequent phases may include, but need not be limited to, connections to public libraries, state and local governments, community resource centers, and the private sector.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ind w:left="0" w:right="0" w:firstLine="360"/>
        <w:jc w:val="both"/>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t xml:space="preserve"> </w:t>
      </w:r>
      <w:r>
        <w:rPr>
          <w:u w:val="single"/>
        </w:rPr>
        <w:t xml:space="preserve">director</w:t>
      </w:r>
      <w:r>
        <w:rPr/>
        <w:t xml:space="preserve"> or the </w:t>
      </w:r>
      <w:r>
        <w:t>((</w:t>
      </w:r>
      <w:r>
        <w:rPr>
          <w:strike/>
        </w:rPr>
        <w:t xml:space="preserve">chief information officer's</w:t>
      </w:r>
      <w:r>
        <w:t>))</w:t>
      </w:r>
      <w:r>
        <w:rPr/>
        <w:t xml:space="preserve"> </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ind w:left="0" w:right="0" w:firstLine="360"/>
        <w:jc w:val="both"/>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ind w:left="0" w:right="0" w:firstLine="360"/>
        <w:jc w:val="both"/>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ind w:left="0" w:right="0" w:firstLine="360"/>
        <w:jc w:val="both"/>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ind w:left="0" w:right="0" w:firstLine="360"/>
        <w:jc w:val="both"/>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ind w:left="0" w:right="0" w:firstLine="360"/>
        <w:jc w:val="both"/>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ind w:left="0" w:right="0" w:firstLine="360"/>
        <w:jc w:val="both"/>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ind w:left="0" w:right="0" w:firstLine="360"/>
        <w:jc w:val="both"/>
      </w:pPr>
      <w:r>
        <w:rPr/>
        <w:t xml:space="preserve">(4) In addition, the director of financial management, as agent of the governor, shall:</w:t>
      </w:r>
    </w:p>
    <w:p>
      <w:pPr>
        <w:ind w:left="0" w:right="0" w:firstLine="360"/>
        <w:jc w:val="both"/>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ind w:left="0" w:right="0" w:firstLine="360"/>
        <w:jc w:val="both"/>
      </w:pPr>
      <w:r>
        <w:rPr/>
        <w:t xml:space="preserve">Each agency head or authorized designee shall be assigned the responsibility and authority for establishing and maintaining internal audits following the standards of internal auditing of the institute of internal auditors;</w:t>
      </w:r>
    </w:p>
    <w:p>
      <w:pPr>
        <w:ind w:left="0" w:right="0" w:firstLine="360"/>
        <w:jc w:val="both"/>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ind w:left="0" w:right="0" w:firstLine="360"/>
        <w:jc w:val="both"/>
      </w:pPr>
      <w:r>
        <w:rPr/>
        <w:t xml:space="preserve">(c) Establish policies for allowing the contracting of child care services;</w:t>
      </w:r>
    </w:p>
    <w:p>
      <w:pPr>
        <w:ind w:left="0" w:right="0" w:firstLine="360"/>
        <w:jc w:val="both"/>
      </w:pPr>
      <w:r>
        <w:rPr/>
        <w:t xml:space="preserve">(d) Report to the governor with regard to duplication of effort or lack of coordination among agencies;</w:t>
      </w:r>
    </w:p>
    <w:p>
      <w:pPr>
        <w:ind w:left="0" w:right="0" w:firstLine="360"/>
        <w:jc w:val="both"/>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ind w:left="0" w:right="0" w:firstLine="360"/>
        <w:jc w:val="both"/>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ind w:left="0" w:right="0" w:firstLine="360"/>
        <w:jc w:val="both"/>
      </w:pPr>
      <w:r>
        <w:rPr/>
        <w:t xml:space="preserve">(g) Adopt rules to effectuate provisions contained in (a) through (f) of this subsection.</w:t>
      </w:r>
    </w:p>
    <w:p>
      <w:pPr>
        <w:ind w:left="0" w:right="0" w:firstLine="360"/>
        <w:jc w:val="both"/>
      </w:pPr>
      <w:r>
        <w:rPr/>
        <w:t xml:space="preserve">(5) The treasurer shall:</w:t>
      </w:r>
    </w:p>
    <w:p>
      <w:pPr>
        <w:ind w:left="0" w:right="0" w:firstLine="360"/>
        <w:jc w:val="both"/>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ind w:left="0" w:right="0" w:firstLine="360"/>
        <w:jc w:val="both"/>
      </w:pPr>
      <w:r>
        <w:rPr/>
        <w:t xml:space="preserve">(b) Receive, disburse, or transfer public funds under the treasurer's supervision or custody;</w:t>
      </w:r>
    </w:p>
    <w:p>
      <w:pPr>
        <w:ind w:left="0" w:right="0" w:firstLine="360"/>
        <w:jc w:val="both"/>
      </w:pPr>
      <w:r>
        <w:rPr/>
        <w:t xml:space="preserve">(c) Keep a correct and current account of all moneys received and disbursed by the treasurer, classified by fund or account;</w:t>
      </w:r>
    </w:p>
    <w:p>
      <w:pPr>
        <w:ind w:left="0" w:right="0" w:firstLine="360"/>
        <w:jc w:val="both"/>
      </w:pPr>
      <w:r>
        <w:rPr/>
        <w:t xml:space="preserve">(d) Coordinate agencies' acceptance and use of credit cards and other payment methods, if the agencies have received authorization under RCW 43.41.180;</w:t>
      </w:r>
    </w:p>
    <w:p>
      <w:pPr>
        <w:ind w:left="0" w:right="0" w:firstLine="360"/>
        <w:jc w:val="both"/>
      </w:pPr>
      <w:r>
        <w:rPr/>
        <w:t xml:space="preserve">(e) Perform such other duties as may be required by law or by regulations issued pursuant to this law.</w:t>
      </w:r>
    </w:p>
    <w:p>
      <w:pPr>
        <w:ind w:left="0" w:right="0" w:firstLine="360"/>
        <w:jc w:val="both"/>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ind w:left="0" w:right="0" w:firstLine="360"/>
        <w:jc w:val="both"/>
      </w:pPr>
      <w:r>
        <w:rPr/>
        <w:t xml:space="preserve">(6) The state auditor shall:</w:t>
      </w:r>
    </w:p>
    <w:p>
      <w:pPr>
        <w:ind w:left="0" w:right="0" w:firstLine="360"/>
        <w:jc w:val="both"/>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ind w:left="0" w:right="0" w:firstLine="360"/>
        <w:jc w:val="both"/>
      </w:pPr>
      <w:r>
        <w:rPr/>
        <w:t xml:space="preserve">(b) Give information to the legislature, whenever required, upon any subject relating to the financial affairs of the state.</w:t>
      </w:r>
    </w:p>
    <w:p>
      <w:pPr>
        <w:ind w:left="0" w:right="0" w:firstLine="360"/>
        <w:jc w:val="both"/>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ind w:left="0" w:right="0" w:firstLine="360"/>
        <w:jc w:val="both"/>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ind w:left="0" w:right="0" w:firstLine="360"/>
        <w:jc w:val="both"/>
      </w:pPr>
      <w:r>
        <w:rPr/>
        <w:t xml:space="preserve">(e) Promptly report any irregularities to the attorney general.</w:t>
      </w:r>
    </w:p>
    <w:p>
      <w:pPr>
        <w:ind w:left="0" w:right="0" w:firstLine="360"/>
        <w:jc w:val="both"/>
      </w:pPr>
      <w:r>
        <w:rPr/>
        <w:t xml:space="preserve">(f) Investigate improper governmental activity under chapter 42.40 RCW.</w:t>
      </w:r>
    </w:p>
    <w:p>
      <w:pPr>
        <w:ind w:left="0" w:right="0" w:firstLine="360"/>
        <w:jc w:val="both"/>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ind w:left="0" w:right="0" w:firstLine="360"/>
        <w:jc w:val="both"/>
      </w:pPr>
      <w:r>
        <w:rPr/>
        <w:t xml:space="preserve">(7) The joint legislative audit and review committee may:</w:t>
      </w:r>
    </w:p>
    <w:p>
      <w:pPr>
        <w:ind w:left="0" w:right="0" w:firstLine="360"/>
        <w:jc w:val="both"/>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ind w:left="0" w:right="0" w:firstLine="360"/>
        <w:jc w:val="both"/>
      </w:pPr>
      <w:r>
        <w:rPr/>
        <w:t xml:space="preserve">(b) Give information to the legislature or any legislative committee whenever required upon any subject relating to the performance and management of state agencies.</w:t>
      </w:r>
    </w:p>
    <w:p>
      <w:pPr>
        <w:ind w:left="0" w:right="0" w:firstLine="360"/>
        <w:jc w:val="both"/>
      </w:pPr>
      <w:r>
        <w:rPr/>
        <w:t xml:space="preserve">(c) Make a report to the legislature which shall include at least the following:</w:t>
      </w:r>
    </w:p>
    <w:p>
      <w:pPr>
        <w:ind w:left="0" w:right="0" w:firstLine="360"/>
        <w:jc w:val="both"/>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ind w:left="0" w:right="0" w:firstLine="360"/>
        <w:jc w:val="both"/>
      </w:pPr>
      <w:r>
        <w:rPr/>
        <w:t xml:space="preserve">(ii) Such plans as it deems expedient for the support of the state's credit, for lessening expenditures, for promoting frugality and economy in agency affairs, and generally for an improved level of fiscal management.</w:t>
      </w:r>
    </w:p>
    <w:p>
      <w:pPr>
        <w:ind w:left="0" w:right="0" w:firstLine="360"/>
        <w:jc w:val="center"/>
      </w:pPr>
      <w:r>
        <w:rPr>
          <w:b/>
        </w:rPr>
        <w:t xml:space="preserve">PART VI</w:t>
      </w:r>
    </w:p>
    <w:p>
      <w:pPr>
        <w:ind w:left="0" w:right="0" w:firstLine="360"/>
        <w:jc w:val="center"/>
      </w:pPr>
      <w:r>
        <w:rPr>
          <w:b/>
        </w:rPr>
        <w:t xml:space="preserve">CORRECTION OF OBSOLETE REFERENCES</w:t>
      </w:r>
    </w:p>
    <w:p>
      <w:pPr>
        <w:ind w:left="0" w:right="0" w:firstLine="360"/>
        <w:jc w:val="both"/>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ind w:left="0" w:right="0" w:firstLine="360"/>
        <w:jc w:val="both"/>
      </w:pPr>
      <w:r>
        <w:rPr/>
        <w:t xml:space="preserve">For the purposes of RCW 42.17A.700, "executive state officer" includes:</w:t>
      </w:r>
    </w:p>
    <w:p>
      <w:pPr>
        <w:ind w:left="0" w:right="0" w:firstLine="360"/>
        <w:jc w:val="both"/>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ind w:left="0" w:right="0" w:firstLine="360"/>
        <w:jc w:val="both"/>
      </w:pPr>
      <w:r>
        <w:rPr/>
        <w:t xml:space="preserve">(2) Each professional staff member of the office of the governor;</w:t>
      </w:r>
    </w:p>
    <w:p>
      <w:pPr>
        <w:ind w:left="0" w:right="0" w:firstLine="360"/>
        <w:jc w:val="both"/>
      </w:pPr>
      <w:r>
        <w:rPr/>
        <w:t xml:space="preserve">(3) Each professional staff member of the legislature; and</w:t>
      </w:r>
    </w:p>
    <w:p>
      <w:pPr>
        <w:ind w:left="0" w:right="0" w:firstLine="360"/>
        <w:jc w:val="both"/>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ind w:left="0" w:right="0" w:firstLine="360"/>
        <w:jc w:val="both"/>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t xml:space="preserve"> </w:t>
      </w:r>
      <w:r>
        <w:rPr>
          <w:u w:val="single"/>
        </w:rPr>
        <w:t xml:space="preserve">director of the consolidated technology services agency established in RCW 43.105.047 (as recodified by this act)</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ind w:left="0" w:right="0" w:firstLine="360"/>
        <w:jc w:val="both"/>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ind w:left="0" w:right="0" w:firstLine="360"/>
        <w:jc w:val="both"/>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ind w:left="0" w:right="0" w:firstLine="360"/>
        <w:jc w:val="both"/>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ind w:left="0" w:right="0" w:firstLine="360"/>
        <w:jc w:val="both"/>
      </w:pPr>
      <w:r>
        <w:rPr/>
        <w:t xml:space="preserve">(5) The department shall submit developed health care data standards to the appropriate committees of the legislature by December 31, 1995.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ind w:left="0" w:right="0" w:firstLine="360"/>
        <w:jc w:val="both"/>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ind w:left="0" w:right="0" w:firstLine="360"/>
        <w:jc w:val="both"/>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office of the </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ind w:left="0" w:right="0" w:firstLine="360"/>
        <w:jc w:val="both"/>
      </w:pPr>
      <w:r>
        <w:rPr/>
        <w:t xml:space="preserve">(3) The </w:t>
      </w:r>
      <w:r>
        <w:t>((</w:t>
      </w:r>
      <w:r>
        <w:rPr>
          <w:strike/>
        </w:rPr>
        <w:t xml:space="preserve">chief information officer</w:t>
      </w:r>
      <w:r>
        <w:t>))</w:t>
      </w:r>
      <w:r>
        <w:rPr/>
        <w:t xml:space="preserve"> </w:t>
      </w:r>
      <w:r>
        <w:rPr>
          <w:u w:val="single"/>
        </w:rPr>
        <w:t xml:space="preserve">director of the consolidated technology services agency</w:t>
      </w:r>
      <w:r>
        <w:rPr/>
        <w:t xml:space="preserve"> shall evaluate proposed information technology expenditures and establish priority ranking categories of the proposals. No more than one-third of the proposed expenditures shall be ranked in the highest priority category.</w:t>
      </w:r>
    </w:p>
    <w:p>
      <w:pPr>
        <w:ind w:left="0" w:right="0" w:firstLine="360"/>
        <w:jc w:val="both"/>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ind w:left="0" w:right="0" w:firstLine="360"/>
        <w:jc w:val="both"/>
      </w:pPr>
      <w:r>
        <w:rPr/>
        <w:t xml:space="preserve">(5) The office of financial management shall also institute a method of accounting for information technology-related expenditures, including creating common definitions for what constitutes an information technology investment.</w:t>
      </w:r>
    </w:p>
    <w:p>
      <w:pPr>
        <w:ind w:left="0" w:right="0" w:firstLine="360"/>
        <w:jc w:val="both"/>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ind w:left="0" w:right="0" w:firstLine="360"/>
        <w:jc w:val="both"/>
      </w:pPr>
      <w:r>
        <w:rPr/>
        <w:t xml:space="preserve">The legislative service center, under the direction of the joint legislative systems committee and the joint legislative systems administrative committee, shall:</w:t>
      </w:r>
    </w:p>
    <w:p>
      <w:pPr>
        <w:ind w:left="0" w:right="0" w:firstLine="360"/>
        <w:jc w:val="both"/>
      </w:pPr>
      <w:r>
        <w:rPr/>
        <w:t xml:space="preserve">(1) Develop a legislative information technology portfolio consistent with the provisions of RCW </w:t>
      </w:r>
      <w:r>
        <w:t>((</w:t>
      </w:r>
      <w:r>
        <w:rPr>
          <w:strike/>
        </w:rPr>
        <w:t xml:space="preserve">43.105.172</w:t>
      </w:r>
      <w:r>
        <w:t>))</w:t>
      </w:r>
      <w:r>
        <w:rPr/>
        <w:t xml:space="preserve"> </w:t>
      </w:r>
      <w:r>
        <w:rPr>
          <w:u w:val="single"/>
        </w:rPr>
        <w:t xml:space="preserve">43.41A.110 (as recodified by this act)</w:t>
      </w:r>
      <w:r>
        <w:rPr/>
        <w:t xml:space="preserve">;</w:t>
      </w:r>
    </w:p>
    <w:p>
      <w:pPr>
        <w:ind w:left="0" w:right="0" w:firstLine="360"/>
        <w:jc w:val="both"/>
      </w:pPr>
      <w:r>
        <w:rPr/>
        <w:t xml:space="preserve">(2) Participate in the development of an enterprise-based statewide information technology strategy as defined in RCW 43.105.019;</w:t>
      </w:r>
    </w:p>
    <w:p>
      <w:pPr>
        <w:ind w:left="0" w:right="0" w:firstLine="360"/>
        <w:jc w:val="both"/>
      </w:pPr>
      <w:r>
        <w:rPr/>
        <w:t xml:space="preserve">(3) Ensure the legislative information technology portfolio is organized and structured to clearly indicate participation in and use of enterprise-wide information technology strategies;</w:t>
      </w:r>
    </w:p>
    <w:p>
      <w:pPr>
        <w:ind w:left="0" w:right="0" w:firstLine="360"/>
        <w:jc w:val="both"/>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ind w:left="0" w:right="0" w:firstLine="360"/>
        <w:jc w:val="center"/>
      </w:pPr>
      <w:r>
        <w:rPr>
          <w:b/>
        </w:rPr>
        <w:t xml:space="preserve">PART VII</w:t>
      </w:r>
    </w:p>
    <w:p>
      <w:pPr>
        <w:ind w:left="0" w:right="0" w:firstLine="360"/>
        <w:jc w:val="center"/>
      </w:pPr>
      <w:r>
        <w:rPr>
          <w:b/>
        </w:rPr>
        <w:t xml:space="preserve">INFORMATION TECHNOLOGY ACCOUNTING REVISIONS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ind w:left="0" w:right="0" w:firstLine="360"/>
        <w:jc w:val="both"/>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w:t>
      </w:r>
    </w:p>
    <w:p>
      <w:pPr>
        <w:ind w:left="0" w:right="0" w:firstLine="360"/>
        <w:jc w:val="both"/>
      </w:pPr>
      <w:r>
        <w:rPr/>
        <w:t xml:space="preserve">(a) Acquisition of equipment, software, supplies, and services; and</w:t>
      </w:r>
    </w:p>
    <w:p>
      <w:pPr>
        <w:ind w:left="0" w:right="0" w:firstLine="360"/>
        <w:jc w:val="both"/>
      </w:pPr>
      <w:r>
        <w:rPr/>
        <w:t xml:space="preserve">(b) Payment of salaries, wages, and other costs incidental to the acquisition, development, maintenance, operation, and administration of: (i) Information services; (ii) telecommunications; (iii) systems; (iv) software; (v) supplies; and (vi) equipment, including the payment of principal and interest on debt by the agency and other users as determined by the office of financial management.</w:t>
      </w:r>
    </w:p>
    <w:p>
      <w:pPr>
        <w:ind w:left="0" w:right="0" w:firstLine="360"/>
        <w:jc w:val="both"/>
      </w:pPr>
      <w:r>
        <w:rPr/>
        <w:t xml:space="preserve">(2) The director or the director's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ind w:left="0" w:right="0" w:firstLine="360"/>
        <w:jc w:val="both"/>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w:t>
      </w:r>
    </w:p>
    <w:p>
      <w:pPr>
        <w:ind w:left="0" w:right="0" w:firstLine="360"/>
        <w:jc w:val="both"/>
      </w:pPr>
      <w:r>
        <w:rPr/>
        <w:t xml:space="preserve">(4) Expenditures for the strategic planning and policy component of the agency are subject to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consolidated technology services agency in RCW 43.105.047 (as recodified by this act).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ind w:left="0" w:right="0" w:firstLine="360"/>
        <w:jc w:val="both"/>
      </w:pPr>
      <w:r>
        <w:rPr/>
        <w:t xml:space="preserve">(2) All payment of principal and interest on debt issued for enterprise information technology systems must be paid from the account.</w:t>
      </w:r>
    </w:p>
    <w:p>
      <w:pPr>
        <w:ind w:left="0" w:right="0" w:firstLine="360"/>
        <w:jc w:val="both"/>
      </w:pPr>
      <w:r>
        <w:rPr/>
        <w:t xml:space="preserve">(3) The office may contract for the development or acquisition of enterprise information technology systems.</w:t>
      </w:r>
    </w:p>
    <w:p>
      <w:pPr>
        <w:ind w:left="0" w:right="0" w:firstLine="360"/>
        <w:jc w:val="both"/>
      </w:pPr>
      <w:r>
        <w:rPr/>
        <w:t xml:space="preserve">(4) For the purposes of this section and section 703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ind w:left="0" w:right="0" w:firstLine="360"/>
        <w:jc w:val="both"/>
      </w:pPr>
      <w:r>
        <w:rPr/>
        <w:t xml:space="preserve">(2) Only the director or the director's designee may authorize expenditures from the account. The account is subject to allotment procedures under chapter 43.88 RCW, but no appropriation is required for expenditure.</w:t>
      </w:r>
    </w:p>
    <w:p>
      <w:pPr>
        <w:ind w:left="0" w:right="0" w:firstLine="360"/>
        <w:jc w:val="both"/>
      </w:pPr>
      <w:r>
        <w:rPr/>
        <w:t xml:space="preserve">(3) The office may contract with the consolidated technology services agency for the billing of fees, charges for services, and assessments to agencies, and for the maintenance and operations of enterprise information technology systems.</w:t>
      </w:r>
    </w:p>
    <w:p>
      <w:pPr>
        <w:ind w:left="0" w:right="0" w:firstLine="360"/>
        <w:jc w:val="both"/>
      </w:pPr>
      <w:r>
        <w:rPr/>
        <w:t xml:space="preserve">(4) "Enterprise information technology system" has the definition in section 702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The shared information technology system revolving account is created in the custody of the state treasurer. All receipts from fees, charges for services, and assessments to agencies for shared information technology systems must be deposited into the account.</w:t>
      </w:r>
    </w:p>
    <w:p>
      <w:pPr>
        <w:ind w:left="0" w:right="0" w:firstLine="360"/>
        <w:jc w:val="both"/>
      </w:pPr>
      <w:r>
        <w:rPr/>
        <w:t xml:space="preserve">(2) Only the director or the director's designee may authorize expenditures from the account. The account is subject to allotment procedures under chapter 43.88 RCW, but no appropriation is required for expenditure.</w:t>
      </w:r>
    </w:p>
    <w:p>
      <w:pPr>
        <w:ind w:left="0" w:right="0" w:firstLine="360"/>
        <w:jc w:val="both"/>
      </w:pPr>
      <w:r>
        <w:rPr/>
        <w:t xml:space="preserve">(3) The office may contract with the consolidated technology services agency for the billing of fees, charges for services, and assessments to agencies, and for the development, maintenance, and operations of shared information technology systems.</w:t>
      </w:r>
    </w:p>
    <w:p>
      <w:pPr>
        <w:ind w:left="0" w:right="0" w:firstLine="360"/>
        <w:jc w:val="both"/>
      </w:pPr>
      <w:r>
        <w:rPr/>
        <w:t xml:space="preserve">(4) For the purposes of this section, "shared information technology system" means an information technology system that is available to, but not required for use by, agencies.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2016:</w:t>
      </w:r>
    </w:p>
    <w:p>
      <w:pPr>
        <w:ind w:left="0" w:right="0" w:firstLine="360"/>
        <w:jc w:val="both"/>
      </w:pP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2015, any residual balance of funds remaining in the data processing revolving fund repealed by section 705 of this act shall be apportioned by the director of financial management to the appropriate accounts created in sections 701 through 704 of this act.</w:t>
      </w:r>
    </w:p>
    <w:p>
      <w:pPr>
        <w:ind w:left="0" w:right="0" w:firstLine="360"/>
        <w:jc w:val="center"/>
      </w:pPr>
      <w:r>
        <w:rPr>
          <w:b/>
        </w:rPr>
        <w:t xml:space="preserve">PART VIII</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ind w:left="0" w:right="0" w:firstLine="360"/>
        <w:jc w:val="both"/>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ind w:left="0" w:right="0" w:firstLine="360"/>
        <w:jc w:val="both"/>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ind w:left="0" w:right="0" w:firstLine="360"/>
        <w:jc w:val="both"/>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ind w:left="0" w:right="0" w:firstLine="360"/>
        <w:jc w:val="both"/>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ind w:left="0" w:right="0" w:firstLine="360"/>
        <w:jc w:val="both"/>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ind w:left="0" w:right="0" w:firstLine="360"/>
        <w:jc w:val="both"/>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ind w:left="0" w:right="0" w:firstLine="360"/>
        <w:jc w:val="both"/>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307, 401 through 421, 501 through 504, 601 through 604, 701 through 706, and 801 of this act are necessary for the immediate preservation of the public peace, health, or safety, or support of the state government and its existing public institutions, and take effect July 1, 2015."</w:t>
      </w:r>
    </w:p>
    <w:p>
      <w:pPr>
        <w:ind w:left="0" w:right="0" w:firstLine="360"/>
        <w:jc w:val="both"/>
      </w:pPr>
      <w:r>
        <w:rPr/>
        <w:t xml:space="preserve">Correct the title.</w:t>
      </w:r>
    </w:p>
    <w:p>
      <w:pPr>
        <w:ind w:left="0" w:right="0" w:firstLine="360"/>
        <w:jc w:val="both"/>
      </w:pPr>
      <w:r>
        <w:rPr>
          <w:u w:val="single"/>
        </w:rPr>
        <w:t xml:space="preserve">EFFECT:</w:t>
      </w:r>
      <w:r>
        <w:rPr/>
        <w:t xml:space="preserve"> Transfers the Office of the Chief Information Officer and other information technology functions from the Office of Financial Management to the Consolidated Technology Services Agency. Names the Director of the CTS as the state Chief Information Officer. Requires the Director to appoint a state chief information security officer. Requires the OCIO to adopt a policy for cybersecurity. Requires agencies to obtain an independent compliance audit of their IT security programs and controls once every three years to determine compliance with the standards and policies established by the CTS and that security controls identified by state agencies are operating efficiently. Requires state agencies and local governments that collect and enter information concerning individuals into electronic records and information systems to review the information collected and justify the purpose for collecting it at least once every five years. Establishes four IT revolving accounts to replace the Data Processing Revolving Account.</w:t>
      </w:r>
    </w:p>
    <w:p>
      <w:pPr>
        <w:ind w:left="0" w:right="0" w:firstLine="360"/>
        <w:jc w:val="both"/>
      </w:pPr>
      <w:r>
        <w:rPr/>
        <w:t xml:space="preserve">For those agencies that the Director of OFM determines an internal audit is required, the agency must establish and maintain internal audits following professional audit standards. For agencies in which the Director of OFM determines an audit is not required, the agency may establish and maintain internal audits following professional audit standards, but must comply with policies established by the Director of OFM to assess the effectiveness of the agency's systems of internal controls and risk management processes.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b254ef9a7a4d72" /></Relationships>
</file>