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E103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6EE9">
            <w:t>5616.E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6E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6EE9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6EE9">
            <w:t>MERE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6EE9">
            <w:t>446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103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6EE9">
            <w:rPr>
              <w:b/>
              <w:u w:val="single"/>
            </w:rPr>
            <w:t>ESB 5616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6EE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496</w:t>
          </w:r>
        </w:sdtContent>
      </w:sdt>
    </w:p>
    <w:p w:rsidR="00DF5D0E" w:rsidP="00605C39" w:rsidRDefault="00DE103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6EE9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6E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0A1DCE" w:rsidP="000A1DCE" w:rsidRDefault="00DE256E">
      <w:pPr>
        <w:pStyle w:val="Page"/>
      </w:pPr>
      <w:bookmarkStart w:name="StartOfAmendmentBody" w:id="1"/>
      <w:bookmarkEnd w:id="1"/>
      <w:permStart w:edGrp="everyone" w:id="890648530"/>
      <w:r>
        <w:tab/>
      </w:r>
      <w:r w:rsidR="000A1DCE">
        <w:t>On page 5, after line 22, insert the following:</w:t>
      </w:r>
    </w:p>
    <w:p w:rsidR="00666EE9" w:rsidP="000A1DCE" w:rsidRDefault="000A1DCE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2.  </w:t>
      </w:r>
      <w:r>
        <w:t xml:space="preserve">Section 1 expires July 1, 2018."  </w:t>
      </w:r>
    </w:p>
    <w:p w:rsidR="00DF5D0E" w:rsidP="00666EE9" w:rsidRDefault="00DF5D0E">
      <w:pPr>
        <w:suppressLineNumbers/>
        <w:rPr>
          <w:spacing w:val="-3"/>
        </w:rPr>
      </w:pPr>
    </w:p>
    <w:p w:rsidR="00103A6E" w:rsidP="00666EE9" w:rsidRDefault="00103A6E">
      <w:pPr>
        <w:suppressLineNumbers/>
        <w:rPr>
          <w:spacing w:val="-3"/>
        </w:rPr>
      </w:pPr>
      <w:r>
        <w:rPr>
          <w:spacing w:val="-3"/>
        </w:rPr>
        <w:tab/>
        <w:t>Correct the title.</w:t>
      </w:r>
    </w:p>
    <w:p w:rsidRPr="00666EE9" w:rsidR="00103A6E" w:rsidP="00666EE9" w:rsidRDefault="00103A6E">
      <w:pPr>
        <w:suppressLineNumbers/>
        <w:rPr>
          <w:spacing w:val="-3"/>
        </w:rPr>
      </w:pPr>
    </w:p>
    <w:permEnd w:id="890648530"/>
    <w:p w:rsidR="00ED2EEB" w:rsidP="00666E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79953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6E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6E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0A1DCE">
                  <w:t>Provides that the provisions for the allowable interest and fees for pawnbroker loans</w:t>
                </w:r>
                <w:r w:rsidRPr="0096303F" w:rsidR="000A1DCE">
                  <w:t> </w:t>
                </w:r>
                <w:r w:rsidR="000A1DCE">
                  <w:t>under this act expire on July 1, 2018, after which time, the current statutory fees and interest rates would again be in effect.</w:t>
                </w:r>
                <w:r w:rsidRPr="0096303F" w:rsidR="001C1B27">
                  <w:t> </w:t>
                </w:r>
              </w:p>
              <w:p w:rsidRPr="007D1589" w:rsidR="001B4E53" w:rsidP="00666E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7995343"/>
    </w:tbl>
    <w:p w:rsidR="00DF5D0E" w:rsidP="00666EE9" w:rsidRDefault="00DF5D0E">
      <w:pPr>
        <w:pStyle w:val="BillEnd"/>
        <w:suppressLineNumbers/>
      </w:pPr>
    </w:p>
    <w:p w:rsidR="00DF5D0E" w:rsidP="00666E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6E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EE9" w:rsidRDefault="00666EE9" w:rsidP="00DF5D0E">
      <w:r>
        <w:separator/>
      </w:r>
    </w:p>
  </w:endnote>
  <w:endnote w:type="continuationSeparator" w:id="0">
    <w:p w:rsidR="00666EE9" w:rsidRDefault="00666E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CE" w:rsidRDefault="000A1D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03A6E">
    <w:pPr>
      <w:pStyle w:val="AmendDraftFooter"/>
    </w:pPr>
    <w:fldSimple w:instr=" TITLE   \* MERGEFORMAT ">
      <w:r w:rsidR="00DE1030">
        <w:t>5616.E AMH KIRB MERE 446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6EE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03A6E">
    <w:pPr>
      <w:pStyle w:val="AmendDraftFooter"/>
    </w:pPr>
    <w:fldSimple w:instr=" TITLE   \* MERGEFORMAT ">
      <w:r w:rsidR="00DE1030">
        <w:t>5616.E AMH KIRB MERE 446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103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EE9" w:rsidRDefault="00666EE9" w:rsidP="00DF5D0E">
      <w:r>
        <w:separator/>
      </w:r>
    </w:p>
  </w:footnote>
  <w:footnote w:type="continuationSeparator" w:id="0">
    <w:p w:rsidR="00666EE9" w:rsidRDefault="00666E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CE" w:rsidRDefault="000A1D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A1DCE"/>
    <w:rsid w:val="000C6C82"/>
    <w:rsid w:val="000E603A"/>
    <w:rsid w:val="00102468"/>
    <w:rsid w:val="00103A6E"/>
    <w:rsid w:val="00106544"/>
    <w:rsid w:val="00146AAF"/>
    <w:rsid w:val="001A775A"/>
    <w:rsid w:val="001B3467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66EE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103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61A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5616.E</BillDocName>
  <AmendType>AMH</AmendType>
  <SponsorAcronym>KIRB</SponsorAcronym>
  <DrafterAcronym>MERE</DrafterAcronym>
  <DraftNumber>446</DraftNumber>
  <ReferenceNumber>ESB 5616</ReferenceNumber>
  <Floor>H AMD</Floor>
  <AmendmentNumber> 496</AmendmentNumber>
  <Sponsors>By Representative Kirby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86</Words>
  <Characters>403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5616.E AMH KIRB MERE 446</dc:title>
  <dc:creator>Linda Merelle</dc:creator>
  <cp:lastModifiedBy>Merelle, Linda</cp:lastModifiedBy>
  <cp:revision>5</cp:revision>
  <cp:lastPrinted>2015-04-15T18:17:00Z</cp:lastPrinted>
  <dcterms:created xsi:type="dcterms:W3CDTF">2015-04-15T18:02:00Z</dcterms:created>
  <dcterms:modified xsi:type="dcterms:W3CDTF">2015-04-15T18:17:00Z</dcterms:modified>
</cp:coreProperties>
</file>