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E4F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0C04">
            <w:t>5884-S.E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0C0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0C04">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0C04">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0C04">
            <w:t>053</w:t>
          </w:r>
        </w:sdtContent>
      </w:sdt>
    </w:p>
    <w:p w:rsidR="00DF5D0E" w:rsidP="00B73E0A" w:rsidRDefault="00AA1230">
      <w:pPr>
        <w:pStyle w:val="OfferedBy"/>
        <w:spacing w:after="120"/>
      </w:pPr>
      <w:r>
        <w:tab/>
      </w:r>
      <w:r>
        <w:tab/>
      </w:r>
      <w:r>
        <w:tab/>
      </w:r>
    </w:p>
    <w:p w:rsidR="00DF5D0E" w:rsidRDefault="000E4F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0C04">
            <w:rPr>
              <w:b/>
              <w:u w:val="single"/>
            </w:rPr>
            <w:t>ESSB 5884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0C04">
            <w:t>H AMD TO</w:t>
          </w:r>
          <w:r w:rsidR="00C463CA">
            <w:t xml:space="preserve"> PS COMM AMD</w:t>
          </w:r>
          <w:r w:rsidR="009C0C04">
            <w:t xml:space="preserve"> (H-2483.1</w:t>
          </w:r>
          <w:r w:rsidR="00C463CA">
            <w:t>/15</w:t>
          </w:r>
          <w:r w:rsidR="009C0C04">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350</w:t>
          </w:r>
        </w:sdtContent>
      </w:sdt>
    </w:p>
    <w:p w:rsidR="00DF5D0E" w:rsidP="00605C39" w:rsidRDefault="000E4FB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0C04">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0C04">
          <w:pPr>
            <w:spacing w:after="400" w:line="408" w:lineRule="exact"/>
            <w:jc w:val="right"/>
            <w:rPr>
              <w:b/>
              <w:bCs/>
            </w:rPr>
          </w:pPr>
          <w:r>
            <w:rPr>
              <w:b/>
              <w:bCs/>
            </w:rPr>
            <w:t xml:space="preserve">ADOPTED 04/09/2015</w:t>
          </w:r>
        </w:p>
      </w:sdtContent>
    </w:sdt>
    <w:p w:rsidR="009C0C04" w:rsidP="00C8108C" w:rsidRDefault="00DE256E">
      <w:pPr>
        <w:pStyle w:val="Page"/>
      </w:pPr>
      <w:bookmarkStart w:name="StartOfAmendmentBody" w:id="1"/>
      <w:bookmarkEnd w:id="1"/>
      <w:permStart w:edGrp="everyone" w:id="742210838"/>
      <w:r>
        <w:tab/>
      </w:r>
      <w:r w:rsidR="009C0C04">
        <w:t xml:space="preserve">On page </w:t>
      </w:r>
      <w:r w:rsidR="008D3CE7">
        <w:t>4, line 28</w:t>
      </w:r>
      <w:r w:rsidR="00C463CA">
        <w:t xml:space="preserve"> of the striking amendment</w:t>
      </w:r>
      <w:r w:rsidR="008D3CE7">
        <w:t>, after "convened" strike "</w:t>
      </w:r>
      <w:r w:rsidRPr="008D3CE7" w:rsidR="008D3CE7">
        <w:rPr>
          <w:u w:val="single"/>
        </w:rPr>
        <w:t>jointly</w:t>
      </w:r>
      <w:r w:rsidR="008D3CE7">
        <w:t>"</w:t>
      </w:r>
    </w:p>
    <w:p w:rsidR="008D3CE7" w:rsidP="008D3CE7" w:rsidRDefault="008D3CE7">
      <w:pPr>
        <w:pStyle w:val="RCWSLText"/>
      </w:pPr>
    </w:p>
    <w:p w:rsidR="008D3CE7" w:rsidP="008D3CE7" w:rsidRDefault="008D3CE7">
      <w:pPr>
        <w:pStyle w:val="RCWSLText"/>
      </w:pPr>
      <w:r>
        <w:tab/>
        <w:t>On page 4, line 29</w:t>
      </w:r>
      <w:r w:rsidR="00C463CA">
        <w:t xml:space="preserve"> of the striking amendment</w:t>
      </w:r>
      <w:r>
        <w:t>, after "general" strike "</w:t>
      </w:r>
      <w:r w:rsidRPr="008D3CE7">
        <w:rPr>
          <w:u w:val="single"/>
        </w:rPr>
        <w:t>and</w:t>
      </w:r>
      <w:r>
        <w:t>" and insert "</w:t>
      </w:r>
      <w:r w:rsidRPr="008D3CE7">
        <w:rPr>
          <w:u w:val="single"/>
        </w:rPr>
        <w:t>with</w:t>
      </w:r>
      <w:r>
        <w:t>"</w:t>
      </w:r>
    </w:p>
    <w:p w:rsidR="008D3CE7" w:rsidP="008D3CE7" w:rsidRDefault="008D3CE7">
      <w:pPr>
        <w:pStyle w:val="RCWSLText"/>
      </w:pPr>
    </w:p>
    <w:p w:rsidRPr="009C0C04" w:rsidR="00DF5D0E" w:rsidP="008D3CE7" w:rsidRDefault="00C463CA">
      <w:pPr>
        <w:pStyle w:val="RCWSLText"/>
      </w:pPr>
      <w:r>
        <w:tab/>
        <w:t xml:space="preserve">On page 4, line </w:t>
      </w:r>
      <w:r w:rsidR="008D3CE7">
        <w:t>29</w:t>
      </w:r>
      <w:r>
        <w:t xml:space="preserve"> of the striking amendment</w:t>
      </w:r>
      <w:r w:rsidR="008D3CE7">
        <w:t>, after "</w:t>
      </w:r>
      <w:r w:rsidRPr="008D3CE7" w:rsidR="008D3CE7">
        <w:rPr>
          <w:u w:val="single"/>
        </w:rPr>
        <w:t>commerce</w:t>
      </w:r>
      <w:r w:rsidR="008D3CE7">
        <w:t>" strike "and" and insert "((</w:t>
      </w:r>
      <w:r w:rsidR="008D3CE7">
        <w:rPr>
          <w:strike/>
        </w:rPr>
        <w:t>and</w:t>
      </w:r>
      <w:r w:rsidR="008D3CE7">
        <w:t xml:space="preserve">)) </w:t>
      </w:r>
      <w:r w:rsidR="008D3CE7">
        <w:rPr>
          <w:u w:val="single"/>
        </w:rPr>
        <w:t>assisting with agenda planning and administrative and clerical support</w:t>
      </w:r>
      <w:r w:rsidRPr="008D3CE7" w:rsidR="008D3CE7">
        <w:rPr>
          <w:u w:val="single"/>
        </w:rPr>
        <w:t>. The committee</w:t>
      </w:r>
      <w:r w:rsidR="008D3CE7">
        <w:t>"</w:t>
      </w:r>
    </w:p>
    <w:permEnd w:id="742210838"/>
    <w:p w:rsidR="00ED2EEB" w:rsidP="009C0C0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28700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C0C0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D3CE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D3CE7">
                  <w:t>The Commercially Sexually Exploited Children Statewide Coordinating Committee (Committee) is convened only by the Attorney General instead of both the Attorney General and the Department of Commerce. The Department of Commerce will assist the Attorney General with agenda planning and administrative and clerical support.</w:t>
                </w:r>
              </w:p>
            </w:tc>
          </w:tr>
        </w:sdtContent>
      </w:sdt>
      <w:permEnd w:id="2002870000"/>
    </w:tbl>
    <w:p w:rsidR="00DF5D0E" w:rsidP="009C0C04" w:rsidRDefault="00DF5D0E">
      <w:pPr>
        <w:pStyle w:val="BillEnd"/>
        <w:suppressLineNumbers/>
      </w:pPr>
    </w:p>
    <w:p w:rsidR="00DF5D0E" w:rsidP="009C0C04" w:rsidRDefault="00DE256E">
      <w:pPr>
        <w:pStyle w:val="BillEnd"/>
        <w:suppressLineNumbers/>
      </w:pPr>
      <w:r>
        <w:rPr>
          <w:b/>
        </w:rPr>
        <w:t>--- END ---</w:t>
      </w:r>
    </w:p>
    <w:p w:rsidR="00DF5D0E" w:rsidP="009C0C0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04" w:rsidRDefault="009C0C04" w:rsidP="00DF5D0E">
      <w:r>
        <w:separator/>
      </w:r>
    </w:p>
  </w:endnote>
  <w:endnote w:type="continuationSeparator" w:id="0">
    <w:p w:rsidR="009C0C04" w:rsidRDefault="009C0C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E7" w:rsidRDefault="008D3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E67C4">
    <w:pPr>
      <w:pStyle w:val="AmendDraftFooter"/>
    </w:pPr>
    <w:fldSimple w:instr=" TITLE   \* MERGEFORMAT ">
      <w:r w:rsidR="000E4FBD">
        <w:t>5884-S.E AMH ORWA JONC 053</w:t>
      </w:r>
    </w:fldSimple>
    <w:r w:rsidR="001B4E53">
      <w:tab/>
    </w:r>
    <w:r w:rsidR="00E267B1">
      <w:fldChar w:fldCharType="begin"/>
    </w:r>
    <w:r w:rsidR="00E267B1">
      <w:instrText xml:space="preserve"> PAGE  \* Arabic  \* MERGEFORMAT </w:instrText>
    </w:r>
    <w:r w:rsidR="00E267B1">
      <w:fldChar w:fldCharType="separate"/>
    </w:r>
    <w:r w:rsidR="009C0C0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E67C4">
    <w:pPr>
      <w:pStyle w:val="AmendDraftFooter"/>
    </w:pPr>
    <w:fldSimple w:instr=" TITLE   \* MERGEFORMAT ">
      <w:r w:rsidR="000E4FBD">
        <w:t>5884-S.E AMH ORWA JONC 053</w:t>
      </w:r>
    </w:fldSimple>
    <w:r w:rsidR="001B4E53">
      <w:tab/>
    </w:r>
    <w:r w:rsidR="00E267B1">
      <w:fldChar w:fldCharType="begin"/>
    </w:r>
    <w:r w:rsidR="00E267B1">
      <w:instrText xml:space="preserve"> PAGE  \* Arabic  \* MERGEFORMAT </w:instrText>
    </w:r>
    <w:r w:rsidR="00E267B1">
      <w:fldChar w:fldCharType="separate"/>
    </w:r>
    <w:r w:rsidR="000E4FB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04" w:rsidRDefault="009C0C04" w:rsidP="00DF5D0E">
      <w:r>
        <w:separator/>
      </w:r>
    </w:p>
  </w:footnote>
  <w:footnote w:type="continuationSeparator" w:id="0">
    <w:p w:rsidR="009C0C04" w:rsidRDefault="009C0C0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E7" w:rsidRDefault="008D3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025E"/>
    <w:rsid w:val="000C6C82"/>
    <w:rsid w:val="000E4FBD"/>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3CE7"/>
    <w:rsid w:val="00931B84"/>
    <w:rsid w:val="0096303F"/>
    <w:rsid w:val="00972869"/>
    <w:rsid w:val="00984CD1"/>
    <w:rsid w:val="009C0C0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63CA"/>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67C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E60D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5884-S.E</BillDocName>
  <AmendType>AMH</AmendType>
  <SponsorAcronym>ORWA</SponsorAcronym>
  <DrafterAcronym>JONC</DrafterAcronym>
  <DraftNumber>053</DraftNumber>
  <ReferenceNumber>ESSB 5884</ReferenceNumber>
  <Floor>H AMD TO PS COMM AMD (H-2483.1/15)</Floor>
  <AmendmentNumber> 350</AmendmentNumber>
  <Sponsors>By Representative Orwall</Sponsors>
  <FloorAction>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1</Pages>
  <Words>131</Words>
  <Characters>728</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5884-S.E AMH ORWA JONC 053</dc:title>
  <dc:creator>Cassie Jones</dc:creator>
  <cp:lastModifiedBy>Jones, Cassie</cp:lastModifiedBy>
  <cp:revision>6</cp:revision>
  <cp:lastPrinted>2015-04-08T21:35:00Z</cp:lastPrinted>
  <dcterms:created xsi:type="dcterms:W3CDTF">2015-04-08T20:58:00Z</dcterms:created>
  <dcterms:modified xsi:type="dcterms:W3CDTF">2015-04-08T21:35:00Z</dcterms:modified>
</cp:coreProperties>
</file>