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0616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A1F72">
            <w:t>5957-S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A1F7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A1F72">
            <w:t>FARR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A1F72">
            <w:t>RUSS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A1F72">
            <w:t>089</w:t>
          </w:r>
        </w:sdtContent>
      </w:sdt>
    </w:p>
    <w:p w:rsidR="00DF5D0E" w:rsidP="00B73E0A" w:rsidRDefault="00AA1230">
      <w:pPr>
        <w:pStyle w:val="OfferedBy"/>
        <w:spacing w:after="120"/>
      </w:pPr>
      <w:r>
        <w:tab/>
      </w:r>
      <w:r>
        <w:tab/>
      </w:r>
      <w:r>
        <w:tab/>
      </w:r>
    </w:p>
    <w:p w:rsidR="00DF5D0E" w:rsidRDefault="0060616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A1F72">
            <w:rPr>
              <w:b/>
              <w:u w:val="single"/>
            </w:rPr>
            <w:t>SSB 5957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B4180">
            <w:t>H AMD TO TR COMM AMD (</w:t>
          </w:r>
          <w:r w:rsidR="009A1F72">
            <w:t>H-2629.2/15)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478</w:t>
          </w:r>
        </w:sdtContent>
      </w:sdt>
    </w:p>
    <w:p w:rsidR="00DF5D0E" w:rsidP="00605C39" w:rsidRDefault="0060616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A1F72">
            <w:t>By Representative Farrell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A1F72">
          <w:pPr>
            <w:spacing w:after="400" w:line="408" w:lineRule="exact"/>
            <w:jc w:val="right"/>
            <w:rPr>
              <w:b/>
              <w:bCs/>
            </w:rPr>
          </w:pPr>
          <w:r>
            <w:rPr>
              <w:b/>
              <w:bCs/>
            </w:rPr>
            <w:t xml:space="preserve">ADOPTED 04/15/2015</w:t>
          </w:r>
        </w:p>
      </w:sdtContent>
    </w:sdt>
    <w:p w:rsidR="009A1F72" w:rsidP="00C8108C" w:rsidRDefault="00DE256E">
      <w:pPr>
        <w:pStyle w:val="Page"/>
      </w:pPr>
      <w:bookmarkStart w:name="StartOfAmendmentBody" w:id="1"/>
      <w:bookmarkEnd w:id="1"/>
      <w:permStart w:edGrp="everyone" w:id="278343029"/>
      <w:r>
        <w:tab/>
      </w:r>
      <w:r w:rsidR="009A1F72">
        <w:t xml:space="preserve">On page </w:t>
      </w:r>
      <w:r w:rsidR="004B4180">
        <w:t>1, line 21 of the striking amendment, after "(v)" insert "A traffic engineer;</w:t>
      </w:r>
    </w:p>
    <w:p w:rsidR="004B4180" w:rsidP="004B4180" w:rsidRDefault="004B4180">
      <w:pPr>
        <w:pStyle w:val="RCWSLText"/>
      </w:pPr>
      <w:r>
        <w:tab/>
        <w:t>(vi)"</w:t>
      </w:r>
    </w:p>
    <w:p w:rsidR="004B4180" w:rsidP="004B4180" w:rsidRDefault="004B4180">
      <w:pPr>
        <w:pStyle w:val="RCWSLText"/>
      </w:pPr>
    </w:p>
    <w:p w:rsidR="004B4180" w:rsidP="004B4180" w:rsidRDefault="004B4180">
      <w:pPr>
        <w:pStyle w:val="RCWSLText"/>
      </w:pPr>
      <w:r>
        <w:tab/>
        <w:t xml:space="preserve">Renumber the remaining </w:t>
      </w:r>
      <w:r w:rsidR="00E81489">
        <w:t>sub</w:t>
      </w:r>
      <w:r>
        <w:t>sections consecutively and correct any internal references accordingly.</w:t>
      </w:r>
    </w:p>
    <w:p w:rsidR="004B4180" w:rsidP="004B4180" w:rsidRDefault="004B4180">
      <w:pPr>
        <w:pStyle w:val="RCWSLText"/>
      </w:pPr>
    </w:p>
    <w:p w:rsidR="004B4180" w:rsidP="004B4180" w:rsidRDefault="004B4180">
      <w:pPr>
        <w:pStyle w:val="RCWSLText"/>
      </w:pPr>
      <w:r>
        <w:tab/>
        <w:t>On page 3, line 20 of the striking amendment, after "December 1," strike "2020" and insert "2018"</w:t>
      </w:r>
    </w:p>
    <w:p w:rsidR="004B4180" w:rsidP="004B4180" w:rsidRDefault="004B4180">
      <w:pPr>
        <w:pStyle w:val="RCWSLText"/>
      </w:pPr>
    </w:p>
    <w:p w:rsidRPr="004B4180" w:rsidR="004B4180" w:rsidP="004B4180" w:rsidRDefault="00E81489">
      <w:pPr>
        <w:pStyle w:val="RCWSLText"/>
      </w:pPr>
      <w:r>
        <w:tab/>
        <w:t>On page 3</w:t>
      </w:r>
      <w:r w:rsidR="004B4180">
        <w:t>, line 36 of the striking amendment, after "June 30," strike "2021" and insert "2019"</w:t>
      </w:r>
    </w:p>
    <w:p w:rsidRPr="009A1F72" w:rsidR="00DF5D0E" w:rsidP="009A1F72" w:rsidRDefault="00DF5D0E">
      <w:pPr>
        <w:suppressLineNumbers/>
        <w:rPr>
          <w:spacing w:val="-3"/>
        </w:rPr>
      </w:pPr>
    </w:p>
    <w:permEnd w:id="278343029"/>
    <w:p w:rsidR="00ED2EEB" w:rsidP="009A1F7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265269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A1F7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A1F7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B4180">
                  <w:t>Adds a traffic engineer to the list of people who may participate in the Pedestrian Safety Advisory Council. Changes the date by which a final report must be provided by the Council from December 1, 2020, to December 1, 2018. Changes the date on which the section expires from June 30, 2021, to June 30, 2019.</w:t>
                </w:r>
              </w:p>
              <w:p w:rsidRPr="007D1589" w:rsidR="001B4E53" w:rsidP="009A1F72" w:rsidRDefault="001B4E53">
                <w:pPr>
                  <w:pStyle w:val="ListBullet"/>
                  <w:numPr>
                    <w:ilvl w:val="0"/>
                    <w:numId w:val="0"/>
                  </w:numPr>
                  <w:suppressLineNumbers/>
                </w:pPr>
              </w:p>
            </w:tc>
          </w:tr>
        </w:sdtContent>
      </w:sdt>
      <w:permEnd w:id="1326526909"/>
    </w:tbl>
    <w:p w:rsidR="00DF5D0E" w:rsidP="009A1F72" w:rsidRDefault="00DF5D0E">
      <w:pPr>
        <w:pStyle w:val="BillEnd"/>
        <w:suppressLineNumbers/>
      </w:pPr>
    </w:p>
    <w:p w:rsidR="00DF5D0E" w:rsidP="009A1F72" w:rsidRDefault="00DE256E">
      <w:pPr>
        <w:pStyle w:val="BillEnd"/>
        <w:suppressLineNumbers/>
      </w:pPr>
      <w:r>
        <w:rPr>
          <w:b/>
        </w:rPr>
        <w:t>--- END ---</w:t>
      </w:r>
    </w:p>
    <w:p w:rsidR="00DF5D0E" w:rsidP="009A1F7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F72" w:rsidRDefault="009A1F72" w:rsidP="00DF5D0E">
      <w:r>
        <w:separator/>
      </w:r>
    </w:p>
  </w:endnote>
  <w:endnote w:type="continuationSeparator" w:id="0">
    <w:p w:rsidR="009A1F72" w:rsidRDefault="009A1F7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FA" w:rsidRDefault="00260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D4CEF">
    <w:pPr>
      <w:pStyle w:val="AmendDraftFooter"/>
    </w:pPr>
    <w:fldSimple w:instr=" TITLE   \* MERGEFORMAT ">
      <w:r w:rsidR="00606167">
        <w:t>5957-S AMH FARR RUSS 089</w:t>
      </w:r>
    </w:fldSimple>
    <w:r w:rsidR="001B4E53">
      <w:tab/>
    </w:r>
    <w:r w:rsidR="00E267B1">
      <w:fldChar w:fldCharType="begin"/>
    </w:r>
    <w:r w:rsidR="00E267B1">
      <w:instrText xml:space="preserve"> PAGE  \* Arabic  \* MERGEFORMAT </w:instrText>
    </w:r>
    <w:r w:rsidR="00E267B1">
      <w:fldChar w:fldCharType="separate"/>
    </w:r>
    <w:r w:rsidR="009A1F7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D4CEF">
    <w:pPr>
      <w:pStyle w:val="AmendDraftFooter"/>
    </w:pPr>
    <w:fldSimple w:instr=" TITLE   \* MERGEFORMAT ">
      <w:r w:rsidR="00606167">
        <w:t>5957-S AMH FARR RUSS 089</w:t>
      </w:r>
    </w:fldSimple>
    <w:r w:rsidR="001B4E53">
      <w:tab/>
    </w:r>
    <w:r w:rsidR="00E267B1">
      <w:fldChar w:fldCharType="begin"/>
    </w:r>
    <w:r w:rsidR="00E267B1">
      <w:instrText xml:space="preserve"> PAGE  \* Arabic  \* MERGEFORMAT </w:instrText>
    </w:r>
    <w:r w:rsidR="00E267B1">
      <w:fldChar w:fldCharType="separate"/>
    </w:r>
    <w:r w:rsidR="0060616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F72" w:rsidRDefault="009A1F72" w:rsidP="00DF5D0E">
      <w:r>
        <w:separator/>
      </w:r>
    </w:p>
  </w:footnote>
  <w:footnote w:type="continuationSeparator" w:id="0">
    <w:p w:rsidR="009A1F72" w:rsidRDefault="009A1F7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FA" w:rsidRDefault="00260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4CEF"/>
    <w:rsid w:val="000E603A"/>
    <w:rsid w:val="00102468"/>
    <w:rsid w:val="00106544"/>
    <w:rsid w:val="00146AAF"/>
    <w:rsid w:val="001A775A"/>
    <w:rsid w:val="001B4E53"/>
    <w:rsid w:val="001C1B27"/>
    <w:rsid w:val="001E6675"/>
    <w:rsid w:val="00217E8A"/>
    <w:rsid w:val="00260CFA"/>
    <w:rsid w:val="00265296"/>
    <w:rsid w:val="00281CBD"/>
    <w:rsid w:val="00316CD9"/>
    <w:rsid w:val="003E2FC6"/>
    <w:rsid w:val="00492DDC"/>
    <w:rsid w:val="004B4180"/>
    <w:rsid w:val="004C6615"/>
    <w:rsid w:val="00523C5A"/>
    <w:rsid w:val="005E69C3"/>
    <w:rsid w:val="00605C39"/>
    <w:rsid w:val="00606167"/>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1F72"/>
    <w:rsid w:val="009F23A9"/>
    <w:rsid w:val="00A01F29"/>
    <w:rsid w:val="00A17B5B"/>
    <w:rsid w:val="00A4729B"/>
    <w:rsid w:val="00A93D4A"/>
    <w:rsid w:val="00AA1230"/>
    <w:rsid w:val="00AB682C"/>
    <w:rsid w:val="00AD2D0A"/>
    <w:rsid w:val="00B31D1C"/>
    <w:rsid w:val="00B41494"/>
    <w:rsid w:val="00B518D0"/>
    <w:rsid w:val="00B56650"/>
    <w:rsid w:val="00B63565"/>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1489"/>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765D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5957-S</BillDocName>
  <AmendType>AMH</AmendType>
  <SponsorAcronym>FARR</SponsorAcronym>
  <DrafterAcronym>RUSS</DrafterAcronym>
  <DraftNumber>089</DraftNumber>
  <ReferenceNumber>SSB 5957</ReferenceNumber>
  <Floor>H AMD TO TR COMM AMD (H-2629.2/15)</Floor>
  <AmendmentNumber> 478</AmendmentNumber>
  <Sponsors>By Representative Farrell</Sponsors>
  <FloorAction>ADOPTED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150</Words>
  <Characters>727</Characters>
  <Application>Microsoft Office Word</Application>
  <DocSecurity>8</DocSecurity>
  <Lines>31</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5957-S AMH FARR RUSS 089</dc:title>
  <dc:creator>Andrew Russell</dc:creator>
  <cp:lastModifiedBy>Russell, Andrew</cp:lastModifiedBy>
  <cp:revision>7</cp:revision>
  <cp:lastPrinted>2015-04-15T00:22:00Z</cp:lastPrinted>
  <dcterms:created xsi:type="dcterms:W3CDTF">2015-04-15T00:04:00Z</dcterms:created>
  <dcterms:modified xsi:type="dcterms:W3CDTF">2015-04-15T00:22:00Z</dcterms:modified>
</cp:coreProperties>
</file>