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ecde1e4ae04087" /></Relationships>
</file>

<file path=word/document.xml><?xml version="1.0" encoding="utf-8"?>
<w:document xmlns:w="http://schemas.openxmlformats.org/wordprocessingml/2006/main">
  <w:body>
    <w:p>
      <w:r>
        <w:rPr>
          <w:b/>
        </w:rPr>
        <w:r>
          <w:rPr/>
          <w:t xml:space="preserve">6179-S</w:t>
        </w:r>
      </w:r>
      <w:r>
        <w:rPr>
          <w:b/>
        </w:rPr>
        <w:t xml:space="preserve"> </w:t>
        <w:t xml:space="preserve">AMH</w:t>
      </w:r>
      <w:r>
        <w:rPr>
          <w:b/>
        </w:rPr>
        <w:t xml:space="preserve"> </w:t>
        <w:r>
          <w:rPr/>
          <w:t xml:space="preserve">STAN</w:t>
        </w:r>
      </w:r>
      <w:r>
        <w:rPr>
          <w:b/>
        </w:rPr>
        <w:t xml:space="preserve"> </w:t>
        <w:r>
          <w:rPr/>
          <w:t xml:space="preserve">H4669.1</w:t>
        </w:r>
      </w:r>
      <w:r>
        <w:rPr>
          <w:b/>
        </w:rPr>
        <w:t xml:space="preserve"> - NOT FOR FLOOR USE</w:t>
      </w:r>
    </w:p>
    <w:p>
      <w:pPr>
        <w:ind w:left="0" w:right="0" w:firstLine="576"/>
      </w:pPr>
    </w:p>
    <w:p>
      <w:pPr>
        <w:spacing w:before="480" w:after="0" w:line="408" w:lineRule="exact"/>
      </w:pPr>
      <w:r>
        <w:rPr>
          <w:b/>
          <w:u w:val="single"/>
        </w:rPr>
        <w:t xml:space="preserve">SSB 6179</w:t>
      </w:r>
      <w:r>
        <w:t xml:space="preserve"> -</w:t>
      </w:r>
      <w:r>
        <w:t xml:space="preserve"> </w:t>
        <w:t xml:space="preserve">H AMD TO AGNR COMM AMD (H-4580.1/16)</w:t>
      </w:r>
      <w:r>
        <w:t xml:space="preserve"> </w:t>
      </w:r>
      <w:r>
        <w:rPr>
          <w:b/>
        </w:rPr>
        <w:t xml:space="preserve">914</w:t>
      </w:r>
    </w:p>
    <w:p>
      <w:pPr>
        <w:spacing w:before="0" w:after="0" w:line="408" w:lineRule="exact"/>
        <w:ind w:left="0" w:right="0" w:firstLine="576"/>
        <w:jc w:val="left"/>
      </w:pPr>
      <w:r>
        <w:rPr/>
        <w:t xml:space="preserve">By Representative Stanford</w:t>
      </w:r>
    </w:p>
    <w:p>
      <w:pPr>
        <w:jc w:val="right"/>
      </w:pPr>
      <w:r>
        <w:rPr>
          <w:b/>
        </w:rPr>
        <w:t xml:space="preserve">ADOPTED 03/04/2016</w:t>
      </w:r>
    </w:p>
    <w:p>
      <w:pPr>
        <w:spacing w:before="0" w:after="0" w:line="408" w:lineRule="exact"/>
        <w:ind w:left="0" w:right="0" w:firstLine="576"/>
        <w:jc w:val="left"/>
      </w:pPr>
      <w:r>
        <w:rPr/>
        <w:t xml:space="preserve">Beginning on page 1, line 3 of the amendment, strike all of section 1</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Removes the section of the bill that prohibits the department of ecology from using water banking to mitigate for water resource impacts unless an adequate and reliable water supply is available.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36678c8f374243" /></Relationships>
</file>