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fae731dc44e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SELL</w:t>
        </w:r>
      </w:r>
      <w:r>
        <w:rPr>
          <w:b/>
        </w:rPr>
        <w:t xml:space="preserve"> </w:t>
        <w:r>
          <w:rPr/>
          <w:t xml:space="preserve">H4743.1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6194</w:t>
      </w:r>
      <w:r>
        <w:t xml:space="preserve"> -</w:t>
      </w:r>
      <w:r>
        <w:t xml:space="preserve"> </w:t>
        <w:t xml:space="preserve">H AMD TO H AMD (H-4714.2/16)</w:t>
      </w:r>
      <w:r>
        <w:t xml:space="preserve"> </w:t>
      </w:r>
      <w:r>
        <w:rPr>
          <w:b/>
        </w:rPr>
        <w:t xml:space="preserve">946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Sells</w:t>
      </w:r>
    </w:p>
    <w:p>
      <w:pPr>
        <w:jc w:val="right"/>
      </w:pPr>
      <w:r>
        <w:rPr>
          <w:b/>
        </w:rPr>
        <w:t xml:space="preserve">NOT ADOPTED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8 of the amendment, after "(d)" insert "</w:t>
      </w:r>
      <w:r>
        <w:rPr>
          <w:u w:val="single"/>
        </w:rPr>
        <w:t xml:space="preserve">Evaluate classroom teachers, both certificated instructional staff and noncertificated instructional staff, as provided in RCW 28A.405.100;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10 of the amendment, strike "(e)" and insert "</w:t>
      </w: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(f)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14 of the amendment, strike "(f)" and insert "</w:t>
      </w:r>
      <w:r>
        <w:t>((</w:t>
      </w: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(g)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16 of the amendment, strike "(g)" and insert "</w:t>
      </w:r>
      <w:r>
        <w:t>((</w:t>
      </w:r>
      <w:r>
        <w:rPr>
          <w:strike/>
        </w:rPr>
        <w:t xml:space="preserve">(g)</w:t>
      </w:r>
      <w:r>
        <w:t>))</w:t>
      </w:r>
      <w:r>
        <w:rPr/>
        <w:t xml:space="preserve"> </w:t>
      </w:r>
      <w:r>
        <w:rPr>
          <w:u w:val="single"/>
        </w:rPr>
        <w:t xml:space="preserve">(h)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18 of the amendment, strike "(h)" and insert "</w:t>
      </w:r>
      <w:r>
        <w:t>((</w:t>
      </w:r>
      <w:r>
        <w:rPr>
          <w:strike/>
        </w:rPr>
        <w:t xml:space="preserve">(h)</w:t>
      </w:r>
      <w:r>
        <w:t>))</w:t>
      </w:r>
      <w:r>
        <w:rPr/>
        <w:t xml:space="preserve"> 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20 of the amendment, strike "(i)" and insert "</w:t>
      </w:r>
      <w:r>
        <w:t>((</w:t>
      </w:r>
      <w:r>
        <w:rPr>
          <w:strike/>
        </w:rPr>
        <w:t xml:space="preserve">(i)</w:t>
      </w:r>
      <w:r>
        <w:t>))</w:t>
      </w:r>
      <w:r>
        <w:rPr/>
        <w:t xml:space="preserve"> </w:t>
      </w:r>
      <w:r>
        <w:rPr>
          <w:u w:val="single"/>
        </w:rPr>
        <w:t xml:space="preserve">(j)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charter schools to evaluate all classroom teachers, both certificated and noncertificated, using the four-level evaluation system for classroom teachers.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7d3f2e05945f7" /></Relationships>
</file>