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231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2751">
            <w:t>6328-S.E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27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2751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2751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2751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31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2751">
            <w:rPr>
              <w:b/>
              <w:u w:val="single"/>
            </w:rPr>
            <w:t>ESSB 6328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C27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990</w:t>
          </w:r>
        </w:sdtContent>
      </w:sdt>
    </w:p>
    <w:p w:rsidR="00DF5D0E" w:rsidP="00605C39" w:rsidRDefault="00A2310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2751"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C27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03/29/2016</w:t>
          </w:r>
        </w:p>
      </w:sdtContent>
    </w:sdt>
    <w:p w:rsidRPr="00EC2751" w:rsidR="00DF5D0E" w:rsidP="000F019D" w:rsidRDefault="00DE256E">
      <w:pPr>
        <w:pStyle w:val="Page"/>
      </w:pPr>
      <w:bookmarkStart w:name="StartOfAmendmentBody" w:id="1"/>
      <w:bookmarkEnd w:id="1"/>
      <w:permStart w:edGrp="everyone" w:id="1579245663"/>
      <w:r>
        <w:tab/>
      </w:r>
      <w:r w:rsidR="00EC2751">
        <w:t xml:space="preserve">On page </w:t>
      </w:r>
      <w:r w:rsidR="000F019D">
        <w:t>12, line 9, after "offer" strike "a tobacco product or"</w:t>
      </w:r>
    </w:p>
    <w:permEnd w:id="1579245663"/>
    <w:p w:rsidR="00ED2EEB" w:rsidP="00EC27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92177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27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F01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F019D">
                  <w:t>Removes tobacco pr</w:t>
                </w:r>
                <w:r w:rsidR="00C035CA">
                  <w:t>oducts from the prohibition in s</w:t>
                </w:r>
                <w:r w:rsidR="000F019D">
                  <w:t>ection 16 of the act on offering a tobacco product or a vapor product for sale in an open, unsecured display that is accessible to the public without the intervention of a store employee.</w:t>
                </w:r>
              </w:p>
            </w:tc>
          </w:tr>
        </w:sdtContent>
      </w:sdt>
      <w:permEnd w:id="1109217757"/>
    </w:tbl>
    <w:p w:rsidR="00DF5D0E" w:rsidP="00EC2751" w:rsidRDefault="00DF5D0E">
      <w:pPr>
        <w:pStyle w:val="BillEnd"/>
        <w:suppressLineNumbers/>
      </w:pPr>
    </w:p>
    <w:p w:rsidR="00DF5D0E" w:rsidP="00EC27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27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51" w:rsidRDefault="00EC2751" w:rsidP="00DF5D0E">
      <w:r>
        <w:separator/>
      </w:r>
    </w:p>
  </w:endnote>
  <w:endnote w:type="continuationSeparator" w:id="0">
    <w:p w:rsidR="00EC2751" w:rsidRDefault="00EC27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FD" w:rsidRDefault="000F0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D6DC9">
    <w:pPr>
      <w:pStyle w:val="AmendDraftFooter"/>
    </w:pPr>
    <w:fldSimple w:instr=" TITLE   \* MERGEFORMAT ">
      <w:r w:rsidR="00A23102">
        <w:t>6328-S.E AMH VICK CLOD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27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D6DC9">
    <w:pPr>
      <w:pStyle w:val="AmendDraftFooter"/>
    </w:pPr>
    <w:fldSimple w:instr=" TITLE   \* MERGEFORMAT ">
      <w:r w:rsidR="00A23102">
        <w:t>6328-S.E AMH VICK CLOD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2310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51" w:rsidRDefault="00EC2751" w:rsidP="00DF5D0E">
      <w:r>
        <w:separator/>
      </w:r>
    </w:p>
  </w:footnote>
  <w:footnote w:type="continuationSeparator" w:id="0">
    <w:p w:rsidR="00EC2751" w:rsidRDefault="00EC27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FD" w:rsidRDefault="000F0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BCF"/>
    <w:rsid w:val="00050639"/>
    <w:rsid w:val="00060D21"/>
    <w:rsid w:val="00096165"/>
    <w:rsid w:val="000C6C82"/>
    <w:rsid w:val="000E603A"/>
    <w:rsid w:val="000F019D"/>
    <w:rsid w:val="000F01FD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3102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35CA"/>
    <w:rsid w:val="00C61A83"/>
    <w:rsid w:val="00C8108C"/>
    <w:rsid w:val="00CD6DC9"/>
    <w:rsid w:val="00D40447"/>
    <w:rsid w:val="00D4545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275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449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6328-S.E</BillDocName>
  <AmendType>AMH</AmendType>
  <SponsorAcronym>VICK</SponsorAcronym>
  <DrafterAcronym>CLOD</DrafterAcronym>
  <DraftNumber>110</DraftNumber>
  <ReferenceNumber>ESSB 6328</ReferenceNumber>
  <Floor>H AMD</Floor>
  <AmendmentNumber> 990</AmendmentNumber>
  <Sponsors>By Representative Vick</Sponsors>
  <FloorAction>WITHDRAWN 03/29/2016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80</Words>
  <Characters>368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6328-S.E AMH VICK CLOD 110</dc:title>
  <dc:creator>Peter Clodfelter</dc:creator>
  <cp:lastModifiedBy>Clodfelter, Peter</cp:lastModifiedBy>
  <cp:revision>8</cp:revision>
  <cp:lastPrinted>2016-03-29T19:09:00Z</cp:lastPrinted>
  <dcterms:created xsi:type="dcterms:W3CDTF">2016-03-29T19:02:00Z</dcterms:created>
  <dcterms:modified xsi:type="dcterms:W3CDTF">2016-03-29T19:09:00Z</dcterms:modified>
</cp:coreProperties>
</file>