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7c5f60314c46d3" /></Relationships>
</file>

<file path=word/document.xml><?xml version="1.0" encoding="utf-8"?>
<w:document xmlns:w="http://schemas.openxmlformats.org/wordprocessingml/2006/main">
  <w:body>
    <w:p>
      <w:r>
        <w:rPr>
          <w:b/>
        </w:rPr>
        <w:r>
          <w:rPr/>
          <w:t xml:space="preserve">2417-S</w:t>
        </w:r>
      </w:r>
      <w:r>
        <w:rPr>
          <w:b/>
        </w:rPr>
        <w:t xml:space="preserve"> </w:t>
        <w:t xml:space="preserve">AMS</w:t>
      </w:r>
      <w:r>
        <w:rPr>
          <w:b/>
        </w:rPr>
        <w:t xml:space="preserve"> </w:t>
        <w:r>
          <w:rPr/>
          <w:t xml:space="preserve">TRAN</w:t>
        </w:r>
      </w:r>
      <w:r>
        <w:rPr>
          <w:b/>
        </w:rPr>
        <w:t xml:space="preserve"> </w:t>
        <w:r>
          <w:rPr/>
          <w:t xml:space="preserve">S4973.2</w:t>
        </w:r>
      </w:r>
      <w:r>
        <w:rPr>
          <w:b/>
        </w:rPr>
        <w:t xml:space="preserve"> - NOT FOR FLOOR USE</w:t>
      </w:r>
    </w:p>
    <w:p>
      <w:pPr>
        <w:ind w:left="0" w:right="0" w:firstLine="576"/>
      </w:pPr>
      <w:r>
        <w:rPr/>
        <w:t xml:space="preserve"> </w:t>
      </w:r>
    </w:p>
    <w:p>
      <w:pPr>
        <w:spacing w:before="480" w:after="0" w:line="408" w:lineRule="exact"/>
      </w:pPr>
      <w:r>
        <w:rPr>
          <w:b/>
          <w:u w:val="single"/>
        </w:rPr>
        <w:t xml:space="preserve">SHB 2417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help improve the skills of drivers by augmenting current driver's license requirements in an effort to prevent future fatalities or injuries due to motor vehicle collisions.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better driver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sixteen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 </w:t>
      </w:r>
      <w:r>
        <w:rPr>
          <w:u w:val="single"/>
        </w:rPr>
        <w:t xml:space="preserve">following verification by the examination administrator that an intermediate license logbook was completed, where verification consists of visual confirmation that each logbook entry has been initialed and that the sum of the driving durations listed in the logbook meets or exceeds the minimum supervised driving experience requirements listed in (d) of this subsection</w:t>
      </w:r>
      <w:r>
        <w:rPr/>
        <w:t xml:space="preserve">;</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fifty hours of driving experience, ten of which were at night, during which the driver was supervised by a person at least twenty-one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w:t>
      </w:r>
      <w:r>
        <w:t>((</w:t>
      </w:r>
      <w:r>
        <w:rPr>
          <w:strike/>
        </w:rPr>
        <w:t xml:space="preserve">six months</w:t>
      </w:r>
      <w:r>
        <w:t>))</w:t>
      </w:r>
      <w:r>
        <w:rPr/>
        <w:t xml:space="preserve"> </w:t>
      </w:r>
      <w:r>
        <w:rPr>
          <w:u w:val="single"/>
        </w:rPr>
        <w:t xml:space="preserve">year</w:t>
      </w:r>
      <w:r>
        <w:rPr/>
        <w:t xml:space="preserve"> after the issuance of an intermediate license or until the holder reaches eighteen years of age, whichever occurs first, the holder of the license may not operate a motor vehicle that is carrying any passengers under the age of twenty who are not members of the holder's immediate family as defined in RCW 42.17A.005. For the remaining period of the intermediate license, the holder may not operate a motor vehicle that is carrying more than three passengers who are under the age of twenty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w:t>
      </w:r>
      <w:r>
        <w:t>((</w:t>
      </w:r>
      <w:r>
        <w:rPr>
          <w:strike/>
        </w:rPr>
        <w:t xml:space="preserve">1 a.m.</w:t>
      </w:r>
      <w:r>
        <w:t>))</w:t>
      </w:r>
      <w:r>
        <w:rPr/>
        <w:t xml:space="preserve"> </w:t>
      </w:r>
      <w:r>
        <w:rPr>
          <w:u w:val="single"/>
        </w:rPr>
        <w:t xml:space="preserve">midnight</w:t>
      </w:r>
      <w:r>
        <w:rPr/>
        <w:t xml:space="preserve"> and 5 a.m. except when the holder is accompanied by a parent, guardian, or a licensed driver who is at least twenty-five years of age.</w:t>
      </w:r>
    </w:p>
    <w:p>
      <w:pPr>
        <w:spacing w:before="0" w:after="0" w:line="408" w:lineRule="exact"/>
        <w:ind w:left="0" w:right="0" w:firstLine="576"/>
        <w:jc w:val="left"/>
      </w:pPr>
      <w:r>
        <w:rPr/>
        <w:t xml:space="preserve">(4)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twelve-month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0" w:after="0" w:line="408" w:lineRule="exact"/>
        <w:ind w:left="0" w:right="0" w:firstLine="576"/>
        <w:jc w:val="left"/>
      </w:pPr>
      <w:r>
        <w:rPr>
          <w:u w:val="single"/>
        </w:rPr>
        <w:t xml:space="preserve">(9) It is a traffic infraction for a passenger under the age of twenty, who is not an immediate family member of the driver, to be found in a vehicle operated by the holder of an intermediate driver's license during the time period stated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r>
        <w:rPr/>
        <w:t xml:space="preserve">"</w:t>
      </w:r>
    </w:p>
    <w:p>
      <w:pPr>
        <w:spacing w:before="480" w:after="0" w:line="408" w:lineRule="exact"/>
      </w:pPr>
      <w:r>
        <w:rPr>
          <w:b/>
          <w:u w:val="single"/>
        </w:rPr>
        <w:t xml:space="preserve">SHB 2417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On page 1, line 2 of the title, after "requirements;" strike the remainder of the title and insert "amending RCW 46.20.075; creating new sections; prescribing penalties; and providing an effective date."</w:t>
      </w:r>
    </w:p>
    <w:p>
      <w:pPr>
        <w:spacing w:before="0" w:after="0" w:line="408" w:lineRule="exact"/>
        <w:ind w:left="0" w:right="0" w:firstLine="576"/>
        <w:jc w:val="left"/>
      </w:pPr>
      <w:r>
        <w:rPr>
          <w:u w:val="single"/>
        </w:rPr>
        <w:t xml:space="preserve">EFFECT:</w:t>
      </w:r>
      <w:r>
        <w:rPr/>
        <w:t xml:space="preserve"> Changes the time period that a holder of an intermediate driver's license must not transport passengers under the age of 20 from six months to one year, and the hours that they must not operate a motor vehicle after from 1 a.m. to midnight. Makes it a traffic infraction for passengers under the age of 20, who are not immediate family members, to be in a vehicle operated by an intermediate driver's license holder during the restriction period.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819ff92f474946" /></Relationships>
</file>