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D4B6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16C7E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16C7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16C7E">
            <w:t>ROLF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16C7E">
            <w:t>MCNA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16C7E">
            <w:t>071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D4B6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16C7E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16C7E" w:rsidR="00016C7E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316</w:t>
          </w:r>
        </w:sdtContent>
      </w:sdt>
    </w:p>
    <w:p w:rsidR="00DF5D0E" w:rsidP="00605C39" w:rsidRDefault="00ED4B6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16C7E">
            <w:t>By Senator Rolfes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16C7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04/03/2015</w:t>
          </w:r>
        </w:p>
      </w:sdtContent>
    </w:sdt>
    <w:p w:rsidR="00A41DBB" w:rsidP="00C8108C" w:rsidRDefault="00DE256E">
      <w:pPr>
        <w:pStyle w:val="Page"/>
      </w:pPr>
      <w:bookmarkStart w:name="StartOfAmendmentBody" w:id="1"/>
      <w:bookmarkEnd w:id="1"/>
      <w:permStart w:edGrp="everyone" w:id="231632766"/>
      <w:r>
        <w:tab/>
      </w:r>
      <w:r w:rsidR="00016C7E">
        <w:t>On page</w:t>
      </w:r>
      <w:r w:rsidR="00C164B1">
        <w:t xml:space="preserve"> 221</w:t>
      </w:r>
      <w:r w:rsidR="00016C7E">
        <w:t xml:space="preserve">, </w:t>
      </w:r>
      <w:r w:rsidR="00C164B1">
        <w:t xml:space="preserve">beginning on </w:t>
      </w:r>
      <w:r w:rsidR="00016C7E">
        <w:t xml:space="preserve">line </w:t>
      </w:r>
      <w:r w:rsidR="00C164B1">
        <w:t>14</w:t>
      </w:r>
      <w:r w:rsidR="00016C7E">
        <w:t xml:space="preserve">, </w:t>
      </w:r>
      <w:r w:rsidR="00A41DBB">
        <w:t xml:space="preserve">strike </w:t>
      </w:r>
      <w:r w:rsidR="00C164B1">
        <w:t>everything beginning with "Flood" through "$2,000,000" on line 16.</w:t>
      </w:r>
    </w:p>
    <w:p w:rsidR="00A41DBB" w:rsidP="00A41DBB" w:rsidRDefault="00A41DBB">
      <w:pPr>
        <w:pStyle w:val="RCWSLText"/>
      </w:pPr>
    </w:p>
    <w:p w:rsidR="00A41DBB" w:rsidP="00A41DBB" w:rsidRDefault="00A41DBB">
      <w:pPr>
        <w:pStyle w:val="RCWSLText"/>
      </w:pPr>
      <w:r>
        <w:tab/>
        <w:t xml:space="preserve">On page </w:t>
      </w:r>
      <w:r w:rsidR="00C164B1">
        <w:t>278, line 17,</w:t>
      </w:r>
      <w:r>
        <w:t xml:space="preserve"> strike all of Section 9</w:t>
      </w:r>
      <w:r w:rsidR="00C164B1">
        <w:t>61.</w:t>
      </w:r>
    </w:p>
    <w:p w:rsidR="00A41DBB" w:rsidP="00A41DBB" w:rsidRDefault="00A41DBB">
      <w:pPr>
        <w:pStyle w:val="RCWSLText"/>
      </w:pPr>
    </w:p>
    <w:p w:rsidRPr="00A41DBB" w:rsidR="00A41DBB" w:rsidP="00A41DBB" w:rsidRDefault="00A41DBB">
      <w:pPr>
        <w:pStyle w:val="RCWSLText"/>
      </w:pPr>
    </w:p>
    <w:p w:rsidR="00A41DBB" w:rsidP="00C8108C" w:rsidRDefault="00A41DBB">
      <w:pPr>
        <w:pStyle w:val="Page"/>
      </w:pPr>
      <w:r>
        <w:tab/>
        <w:t>Renumber the remaining subsections consecutively and correct any internal references accordingly.</w:t>
      </w:r>
    </w:p>
    <w:p w:rsidR="00A41DBB" w:rsidP="00C8108C" w:rsidRDefault="00A41DBB">
      <w:pPr>
        <w:pStyle w:val="Page"/>
      </w:pPr>
    </w:p>
    <w:p w:rsidR="00016C7E" w:rsidP="00C8108C" w:rsidRDefault="00016C7E">
      <w:pPr>
        <w:pStyle w:val="Page"/>
      </w:pPr>
      <w:r>
        <w:t xml:space="preserve"> </w:t>
      </w:r>
    </w:p>
    <w:permEnd w:id="231632766"/>
    <w:p w:rsidR="00ED2EEB" w:rsidP="00016C7E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89494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16C7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16C7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41DBB">
                  <w:t>Restores $2 million to the Flood Control Assistance Account.</w:t>
                </w:r>
              </w:p>
              <w:p w:rsidR="00A41DBB" w:rsidP="00016C7E" w:rsidRDefault="00A41DB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A41DBB" w:rsidR="00A41DBB" w:rsidP="00016C7E" w:rsidRDefault="00A41DB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>
                  <w:rPr>
                    <w:u w:val="single"/>
                  </w:rPr>
                  <w:t xml:space="preserve">FISCAL IMPACT: </w:t>
                </w:r>
                <w:r>
                  <w:t xml:space="preserve"> Decreases the state general fund by $2 million</w:t>
                </w:r>
              </w:p>
              <w:p w:rsidRPr="007D1589" w:rsidR="001B4E53" w:rsidP="00016C7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88949414"/>
    </w:tbl>
    <w:p w:rsidR="00DF5D0E" w:rsidP="00016C7E" w:rsidRDefault="00DF5D0E">
      <w:pPr>
        <w:pStyle w:val="BillEnd"/>
        <w:suppressLineNumbers/>
      </w:pPr>
    </w:p>
    <w:p w:rsidR="00DF5D0E" w:rsidP="00016C7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16C7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7E" w:rsidRDefault="00016C7E" w:rsidP="00DF5D0E">
      <w:r>
        <w:separator/>
      </w:r>
    </w:p>
  </w:endnote>
  <w:endnote w:type="continuationSeparator" w:id="0">
    <w:p w:rsidR="00016C7E" w:rsidRDefault="00016C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80" w:rsidRDefault="003070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07080">
    <w:pPr>
      <w:pStyle w:val="AmendDraftFooter"/>
    </w:pPr>
    <w:fldSimple w:instr=" TITLE   \* MERGEFORMAT ">
      <w:r w:rsidR="00ED4B64">
        <w:t>5077-S AMS ROLF MCNA 071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16C7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07080">
    <w:pPr>
      <w:pStyle w:val="AmendDraftFooter"/>
    </w:pPr>
    <w:fldSimple w:instr=" TITLE   \* MERGEFORMAT ">
      <w:r w:rsidR="00ED4B64">
        <w:t>5077-S AMS ROLF MCNA 071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D4B6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7E" w:rsidRDefault="00016C7E" w:rsidP="00DF5D0E">
      <w:r>
        <w:separator/>
      </w:r>
    </w:p>
  </w:footnote>
  <w:footnote w:type="continuationSeparator" w:id="0">
    <w:p w:rsidR="00016C7E" w:rsidRDefault="00016C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80" w:rsidRDefault="003070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16C7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07080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1DB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64B1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4B64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namara_s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B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ROLF</SponsorAcronym>
  <DrafterAcronym>MCNA</DrafterAcronym>
  <DraftNumber>071</DraftNumber>
  <ReferenceNumber>SSB 5077</ReferenceNumber>
  <Floor>S AMD</Floor>
  <AmendmentNumber> 316</AmendmentNumber>
  <Sponsors>By Senator Rolfes</Sponsors>
  <FloorAction>NOT ADOPTED 04/03/2015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86</Words>
  <Characters>449</Characters>
  <Application>Microsoft Office Word</Application>
  <DocSecurity>8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ROLF MCNA 071</vt:lpstr>
    </vt:vector>
  </TitlesOfParts>
  <Company>Washington State Legislature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ROLF MCNA 071</dc:title>
  <dc:creator>Sherry McNamara</dc:creator>
  <cp:lastModifiedBy>McNamara, Sherry</cp:lastModifiedBy>
  <cp:revision>4</cp:revision>
  <cp:lastPrinted>2015-04-02T15:38:00Z</cp:lastPrinted>
  <dcterms:created xsi:type="dcterms:W3CDTF">2015-04-02T15:33:00Z</dcterms:created>
  <dcterms:modified xsi:type="dcterms:W3CDTF">2015-04-02T15:38:00Z</dcterms:modified>
</cp:coreProperties>
</file>