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8b87cd94bc457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5899-S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MULL</w:t>
        </w:r>
      </w:r>
      <w:r>
        <w:rPr>
          <w:b/>
        </w:rPr>
        <w:t xml:space="preserve"> </w:t>
        <w:r>
          <w:rPr/>
          <w:t xml:space="preserve">S2379.1</w:t>
        </w:r>
      </w:r>
      <w:r>
        <w:rPr>
          <w:b/>
        </w:rPr>
        <w:t xml:space="preserve"> - NOT FOR FLOOR USE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5899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162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Mullet</w:t>
      </w:r>
    </w:p>
    <w:p>
      <w:pPr>
        <w:jc w:val="right"/>
      </w:pPr>
      <w:r>
        <w:rPr>
          <w:b/>
        </w:rPr>
        <w:t xml:space="preserve">NOT ADOPTED 3/10/2015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23, line 20, after "annum," strike "exclusive" and insert "inclusive"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24, line 1, after "amount," strike "exclusive" and insert "inclusive"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The interest charged on a small consumer installment loan must not exceed 36 percent per annum. That amount is inclusive of fees, penalties, or charges.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32e54e4d514328" /></Relationships>
</file>