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816ba51cf24730" /></Relationships>
</file>

<file path=word/document.xml><?xml version="1.0" encoding="utf-8"?>
<w:document xmlns:w="http://schemas.openxmlformats.org/wordprocessingml/2006/main">
  <w:body>
    <w:p>
      <w:r>
        <w:t>H-0381.1</w:t>
      </w:r>
    </w:p>
    <w:p>
      <w:pPr>
        <w:jc w:val="center"/>
      </w:pPr>
      <w:r>
        <w:t>_______________________________________________</w:t>
      </w:r>
    </w:p>
    <w:p/>
    <w:p>
      <w:pPr>
        <w:jc w:val="center"/>
      </w:pPr>
      <w:r>
        <w:rPr>
          <w:b/>
        </w:rPr>
        <w:t>HOUSE BILL 1272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Orwall, and Pollet</w:t>
      </w:r>
    </w:p>
    <w:p/>
    <w:p>
      <w:r>
        <w:rPr>
          <w:t xml:space="preserve">Read first time 01/16/15.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amending RCW 9A.44.115;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 A person commits the crime of voyeurism if, for the purpose of arousing or gratifying the sexual desire of any person, he or she knowingly views, photographs, or films:</w:t>
      </w:r>
    </w:p>
    <w:p>
      <w:pPr>
        <w:spacing w:before="0" w:after="0" w:line="408" w:lineRule="exact"/>
        <w:ind w:left="0" w:right="0" w:firstLine="576"/>
        <w:jc w:val="left"/>
      </w:pPr>
      <w:r>
        <w:rPr/>
        <w:t xml:space="preserve">(a)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t xml:space="preserve">(b)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t xml:space="preserve">(3) Voyeurism is a class C felony.</w:t>
      </w:r>
    </w:p>
    <w:p>
      <w:pPr>
        <w:spacing w:before="0" w:after="0" w:line="408" w:lineRule="exact"/>
        <w:ind w:left="0" w:right="0" w:firstLine="576"/>
        <w:jc w:val="left"/>
      </w:pPr>
      <w:r>
        <w:rPr/>
        <w:t xml:space="preserve">(4) </w:t>
      </w:r>
      <w:r>
        <w:rPr>
          <w:u w:val="single"/>
        </w:rPr>
        <w:t xml:space="preserve">A person commits the crime of wrongfully distributing intimate images if, with the intent to cause emotional distress, he or she distributes, divulges, or otherwise discloses, a photograph, film, or other visual image of the intimate areas of another person, under circumstances where the person agreed, understood, or otherwise knew or reasonably should have known, that the person depicted believed that the image would remain private and the person depicted suffers emotional distress.</w:t>
      </w:r>
    </w:p>
    <w:p>
      <w:pPr>
        <w:spacing w:before="0" w:after="0" w:line="408" w:lineRule="exact"/>
        <w:ind w:left="0" w:right="0" w:firstLine="576"/>
        <w:jc w:val="left"/>
      </w:pPr>
      <w:r>
        <w:rPr>
          <w:u w:val="single"/>
        </w:rPr>
        <w:t xml:space="preserve">(5) Wrongfully distributing intimate images is a misdemeanor on the first conviction, a gross misdemeanor on the second conviction, and a class C felony on the third and subsequent convictions.</w:t>
      </w:r>
    </w:p>
    <w:p>
      <w:pPr>
        <w:spacing w:before="0" w:after="0" w:line="408" w:lineRule="exact"/>
        <w:ind w:left="0" w:right="0" w:firstLine="576"/>
        <w:jc w:val="left"/>
      </w:pPr>
      <w:r>
        <w:rPr>
          <w:u w:val="single"/>
        </w:rPr>
        <w:t xml:space="preserve">(6)</w:t>
      </w:r>
      <w:r>
        <w:rPr/>
        <w:t xml:space="preserve">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t>((</w:t>
      </w:r>
      <w:r>
        <w:rPr>
          <w:strike/>
        </w:rPr>
        <w:t xml:space="preserve">(5)</w:t>
      </w:r>
      <w:r>
        <w:t>))</w:t>
      </w:r>
      <w:r>
        <w:rPr>
          <w:u w:val="single"/>
        </w:rPr>
        <w:t xml:space="preserve">(7)</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
      <w:pPr>
        <w:jc w:val="center"/>
      </w:pPr>
      <w:r>
        <w:rPr>
          <w:b/>
        </w:rPr>
        <w:t>--- END ---</w:t>
      </w:r>
    </w:p>
    <w:sectPr>
      <w:pgNumType w:start="1"/>
      <w:footerReference xmlns:r="http://schemas.openxmlformats.org/officeDocument/2006/relationships" r:id="R7280a1e8be7a4b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8317474c246db" /><Relationship Type="http://schemas.openxmlformats.org/officeDocument/2006/relationships/footer" Target="/word/footer.xml" Id="R7280a1e8be7a4b9c" /></Relationships>
</file>