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42ddff3b55429c" /></Relationships>
</file>

<file path=word/document.xml><?xml version="1.0" encoding="utf-8"?>
<w:document xmlns:w="http://schemas.openxmlformats.org/wordprocessingml/2006/main">
  <w:body>
    <w:p>
      <w:r>
        <w:t>H-0786.3</w:t>
      </w:r>
    </w:p>
    <w:p>
      <w:pPr>
        <w:jc w:val="center"/>
      </w:pPr>
      <w:r>
        <w:t>_______________________________________________</w:t>
      </w:r>
    </w:p>
    <w:p/>
    <w:p>
      <w:pPr>
        <w:jc w:val="center"/>
      </w:pPr>
      <w:r>
        <w:rPr>
          <w:b/>
        </w:rPr>
        <w:t>HOUSE BILL 1664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 Hunt, Jinkins, DeBolt, Shea, Harmsworth, Rodne, Muri, Buys, Gregerson, Taylor, Holy, Magendanz, Stokesbary, Vick, Zeiger, Condotta, Kirby, Chandler, Goodman, Kochmar, Walkinshaw, McCabe, Moeller, Pike, Pettigrew, Riccelli, Harris, McCaslin, MacEwen, Lytton, Fagan, Sawyer, Senn, Parker, Griffey, Scott, Tharinger, Haler, Wilcox, and McBride</w:t>
      </w:r>
    </w:p>
    <w:p/>
    <w:p>
      <w:r>
        <w:rPr>
          <w:t xml:space="preserve">Read first time 01/26/15.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issuance of one license plate for certain vehicles while maintaining existing license plate fees; amending RCW 46.17.200; reenacting and amending RCW 46.16A.200;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w:t>
      </w:r>
      <w:r>
        <w:t>((</w:t>
      </w:r>
      <w:r>
        <w:rPr>
          <w:strike/>
        </w:rPr>
        <w:t xml:space="preserve">or</w:t>
      </w:r>
      <w:r>
        <w:t>))</w:t>
      </w:r>
    </w:p>
    <w:p>
      <w:pPr>
        <w:spacing w:before="0" w:after="0" w:line="408" w:lineRule="exact"/>
        <w:ind w:left="0" w:right="0" w:firstLine="576"/>
        <w:jc w:val="left"/>
      </w:pPr>
      <w:r>
        <w:rPr/>
        <w:t xml:space="preserve">(ii) One license plate</w:t>
      </w:r>
      <w:r>
        <w:rPr>
          <w:u w:val="single"/>
        </w:rPr>
        <w:t xml:space="preserve">, by option of the applicant,</w:t>
      </w:r>
      <w:r>
        <w:rPr/>
        <w:t xml:space="preserve"> if the vehicle is a </w:t>
      </w:r>
      <w:r>
        <w:rPr>
          <w:u w:val="single"/>
        </w:rPr>
        <w:t xml:space="preserve">vehicle registered under RCW 46.17.350(1) (j) or (n) or a vehicle registered under RCW 46.17.355 that is twelve thousand pounds or less gross vehicle weight; or</w:t>
      </w:r>
    </w:p>
    <w:p>
      <w:pPr>
        <w:spacing w:before="0" w:after="0" w:line="408" w:lineRule="exact"/>
        <w:ind w:left="0" w:right="0" w:firstLine="576"/>
        <w:jc w:val="left"/>
      </w:pPr>
      <w:r>
        <w:rPr>
          <w:u w:val="single"/>
        </w:rPr>
        <w:t xml:space="preserve">(iii) One license plate if the vehicle is a</w:t>
      </w:r>
      <w:r>
        <w:rPr/>
        <w:t xml:space="preserve">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 holder to the certificate of title or removing a lien 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w:t>
      </w:r>
    </w:p>
    <w:tbl>
      <w:tblPr>
        <w:tblW w:w="0" w:type="auto"/>
        <w:jc w:val="center"/>
        <w:tcMar>
          <w:tblCellMar>
            <w:top w:w="0" w:type="dxa"/>
          </w:tblCellMar>
        </w:tcMar>
        <w:tcMar>
          <w:tblCellMar>
            <w:left w:w="70" w:type="dxa"/>
            <w:right w:w="70" w:type="dxa"/>
          </w:tblCellMar>
        </w:tcMar>
      </w:tblPr>
      <w:tblGrid>
        <w:gridCol w:w="2000"/>
        <w:gridCol w:w="1160"/>
        <w:gridCol w:w="1700"/>
      </w:tblGrid>
      <w:tr>
        <w:tc>
          <w:tcPr>
            <w:tcW w:w="2000" w:type="dxa"/>
            <w:vAlign w:val="top"/>
          </w:tcPr>
          <w:p>
            <w:pPr>
              <w:spacing w:before="0" w:after="0" w:line="408" w:lineRule="exact"/>
              <w:ind w:left="0" w:right="0" w:firstLine="0"/>
              <w:jc w:val="left"/>
            </w:pPr>
            <w:r>
              <w:rPr>
                <w:rFonts w:ascii="Times New Roman" w:hAnsi="Times New Roman"/>
                <w:sz w:val="20"/>
              </w:rPr>
              <w:t xml:space="preserve">FEE TYPE</w:t>
            </w:r>
          </w:p>
        </w:tc>
        <w:tc>
          <w:tcPr>
            <w:tcW w:w="1160" w:type="dxa"/>
            <w:vAlign w:val="top"/>
          </w:tcPr>
          <w:p>
            <w:pPr>
              <w:spacing w:before="0" w:after="0" w:line="408" w:lineRule="exact"/>
              <w:ind w:left="0" w:right="0" w:firstLine="0"/>
              <w:jc w:val="center"/>
            </w:pPr>
            <w:r>
              <w:rPr>
                <w:rFonts w:ascii="Times New Roman" w:hAnsi="Times New Roman"/>
                <w:sz w:val="20"/>
              </w:rPr>
              <w:t xml:space="preserve">FEE</w:t>
            </w:r>
          </w:p>
        </w:tc>
        <w:tc>
          <w:tcPr>
            <w:tcW w:w="1700" w:type="dxa"/>
            <w:vAlign w:val="top"/>
          </w:tcPr>
          <w:p>
            <w:pPr>
              <w:spacing w:before="0" w:after="0" w:line="408" w:lineRule="exact"/>
              <w:ind w:left="0" w:right="0" w:firstLine="0"/>
              <w:jc w:val="center"/>
            </w:pPr>
            <w:r>
              <w:rPr>
                <w:rFonts w:ascii="Times New Roman" w:hAnsi="Times New Roman"/>
                <w:sz w:val="20"/>
              </w:rPr>
              <w:t xml:space="preserve">DISTRIBUTION</w:t>
            </w:r>
          </w:p>
        </w:tc>
      </w:tr>
      <w:tr>
        <w:tc>
          <w:tcPr>
            <w:tcW w:w="2000" w:type="dxa"/>
            <w:vAlign w:val="top"/>
          </w:tcPr>
          <w:p>
            <w:pPr>
              <w:spacing w:before="0" w:after="0" w:line="408" w:lineRule="exact"/>
              <w:ind w:left="0" w:right="0" w:firstLine="0"/>
              <w:jc w:val="left"/>
            </w:pPr>
            <w:r>
              <w:rPr>
                <w:rFonts w:ascii="Times New Roman" w:hAnsi="Times New Roman"/>
                <w:sz w:val="20"/>
              </w:rPr>
              <w:t xml:space="preserve">Original issue</w:t>
            </w:r>
          </w:p>
        </w:tc>
        <w:tc>
          <w:tcPr>
            <w:tcW w:w="1160" w:type="dxa"/>
            <w:vAlign w:val="top"/>
          </w:tcPr>
          <w:p>
            <w:pPr>
              <w:spacing w:before="0" w:after="0" w:line="408" w:lineRule="exact"/>
              <w:ind w:left="0" w:right="0" w:firstLine="0"/>
              <w:jc w:val="center"/>
            </w:pPr>
            <w:r>
              <w:rPr>
                <w:rFonts w:ascii="Times New Roman" w:hAnsi="Times New Roman"/>
                <w:sz w:val="20"/>
              </w:rPr>
              <w:t xml:space="preserve">$10.00</w:t>
            </w:r>
          </w:p>
        </w:tc>
        <w:tc>
          <w:tcPr>
            <w:tcW w:w="1700" w:type="dxa"/>
            <w:vAlign w:val="top"/>
          </w:tcPr>
          <w:p>
            <w:pPr>
              <w:spacing w:before="0" w:after="0" w:line="408" w:lineRule="exact"/>
              <w:ind w:left="0" w:right="0" w:firstLine="0"/>
              <w:jc w:val="center"/>
            </w:pPr>
            <w:r>
              <w:rPr>
                <w:rFonts w:ascii="Times New Roman" w:hAnsi="Times New Roman"/>
                <w:sz w:val="20"/>
              </w:rPr>
              <w:t xml:space="preserve">RCW 46.68.070</w:t>
            </w:r>
          </w:p>
        </w:tc>
      </w:tr>
      <w:tr>
        <w:tc>
          <w:tcPr>
            <w:tcW w:w="2000" w:type="dxa"/>
            <w:vAlign w:val="top"/>
          </w:tcPr>
          <w:p>
            <w:pPr>
              <w:spacing w:before="0" w:after="0" w:line="408" w:lineRule="exact"/>
              <w:ind w:left="0" w:right="0" w:firstLine="0"/>
              <w:jc w:val="left"/>
            </w:pPr>
            <w:r>
              <w:rPr>
                <w:rFonts w:ascii="Times New Roman" w:hAnsi="Times New Roman"/>
                <w:sz w:val="20"/>
                <w:u w:val="single"/>
              </w:rPr>
              <w:t xml:space="preserve">Original issue</w:t>
            </w:r>
          </w:p>
          <w:p>
            <w:pPr>
              <w:spacing w:before="0" w:after="0" w:line="408" w:lineRule="exact"/>
              <w:ind w:left="0" w:right="0" w:firstLine="0"/>
              <w:jc w:val="left"/>
            </w:pPr>
            <w:r>
              <w:rPr>
                <w:rFonts w:ascii="Times New Roman" w:hAnsi="Times New Roman"/>
                <w:sz w:val="20"/>
                <w:u w:val="single"/>
              </w:rPr>
              <w:t xml:space="preserve">(One plate option)</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$20.00</w:t>
            </w:r>
          </w:p>
        </w:tc>
        <w:tc>
          <w:tcPr>
            <w:tcW w:w="1700" w:type="dxa"/>
            <w:vAlign w:val="top"/>
          </w:tcPr>
          <w:p>
            <w:pPr>
              <w:spacing w:before="0" w:after="0" w:line="408" w:lineRule="exact"/>
              <w:ind w:left="0" w:right="0" w:firstLine="0"/>
              <w:jc w:val="left"/>
            </w:pPr>
            <w:r>
              <w:rPr>
                <w:rFonts w:ascii="Times New Roman" w:hAnsi="Times New Roman"/>
                <w:sz w:val="20"/>
                <w:u w:val="single"/>
              </w:rPr>
              <w:t xml:space="preserve">RCW 46.68.070</w:t>
            </w:r>
          </w:p>
        </w:tc>
      </w:tr>
      <w:tr>
        <w:tc>
          <w:tcPr>
            <w:tcW w:w="2000" w:type="dxa"/>
            <w:vAlign w:val="top"/>
          </w:tcPr>
          <w:p>
            <w:pPr>
              <w:spacing w:before="0" w:after="0" w:line="408" w:lineRule="exact"/>
              <w:ind w:left="0" w:right="0" w:firstLine="0"/>
              <w:jc w:val="left"/>
            </w:pPr>
            <w:r>
              <w:rPr>
                <w:rFonts w:ascii="Times New Roman" w:hAnsi="Times New Roman"/>
                <w:sz w:val="20"/>
              </w:rPr>
              <w:t xml:space="preserve">Reflectivity</w:t>
            </w:r>
          </w:p>
        </w:tc>
        <w:tc>
          <w:tcPr>
            <w:tcW w:w="1160" w:type="dxa"/>
            <w:vAlign w:val="top"/>
          </w:tcPr>
          <w:p>
            <w:pPr>
              <w:spacing w:before="0" w:after="0" w:line="408" w:lineRule="exact"/>
              <w:ind w:left="0" w:right="0" w:firstLine="0"/>
              <w:jc w:val="center"/>
            </w:pPr>
            <w:r>
              <w:rPr>
                <w:rFonts w:ascii="Times New Roman" w:hAnsi="Times New Roman"/>
                <w:sz w:val="20"/>
              </w:rPr>
              <w:t xml:space="preserve">$2.00</w:t>
            </w:r>
          </w:p>
        </w:tc>
        <w:tc>
          <w:tcPr>
            <w:tcW w:w="1700" w:type="dxa"/>
            <w:vAlign w:val="top"/>
          </w:tcPr>
          <w:p>
            <w:pPr>
              <w:spacing w:before="0" w:after="0" w:line="408" w:lineRule="exact"/>
              <w:ind w:left="0" w:right="0" w:firstLine="0"/>
              <w:jc w:val="center"/>
            </w:pPr>
            <w:r>
              <w:rPr>
                <w:rFonts w:ascii="Times New Roman" w:hAnsi="Times New Roman"/>
                <w:sz w:val="20"/>
              </w:rPr>
              <w:t xml:space="preserve">RCW 46.68.070</w:t>
            </w:r>
          </w:p>
        </w:tc>
      </w:tr>
      <w:tr>
        <w:tc>
          <w:tcPr>
            <w:tcW w:w="2000" w:type="dxa"/>
            <w:vAlign w:val="top"/>
          </w:tcPr>
          <w:p>
            <w:pPr>
              <w:spacing w:before="0" w:after="0" w:line="408" w:lineRule="exact"/>
              <w:ind w:left="0" w:right="0" w:firstLine="0"/>
              <w:jc w:val="left"/>
            </w:pPr>
            <w:r>
              <w:rPr>
                <w:rFonts w:ascii="Times New Roman" w:hAnsi="Times New Roman"/>
                <w:sz w:val="20"/>
                <w:u w:val="single"/>
              </w:rPr>
              <w:t xml:space="preserve">Reflectivity</w:t>
            </w:r>
          </w:p>
          <w:p>
            <w:pPr>
              <w:spacing w:before="0" w:after="0" w:line="408" w:lineRule="exact"/>
              <w:ind w:left="0" w:right="0" w:firstLine="0"/>
              <w:jc w:val="left"/>
            </w:pPr>
            <w:r>
              <w:rPr>
                <w:rFonts w:ascii="Times New Roman" w:hAnsi="Times New Roman"/>
                <w:sz w:val="20"/>
                <w:u w:val="single"/>
              </w:rPr>
              <w:t xml:space="preserve">(One plate option)</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$4.00</w:t>
            </w:r>
          </w:p>
        </w:tc>
        <w:tc>
          <w:tcPr>
            <w:tcW w:w="1700" w:type="dxa"/>
            <w:vAlign w:val="top"/>
          </w:tcPr>
          <w:p>
            <w:pPr>
              <w:spacing w:before="0" w:after="0" w:line="408" w:lineRule="exact"/>
              <w:ind w:left="0" w:right="0" w:firstLine="0"/>
              <w:jc w:val="left"/>
            </w:pPr>
            <w:r>
              <w:rPr>
                <w:rFonts w:ascii="Times New Roman" w:hAnsi="Times New Roman"/>
                <w:sz w:val="20"/>
                <w:u w:val="single"/>
              </w:rPr>
              <w:t xml:space="preserve">RCW 46.68.070</w:t>
            </w:r>
          </w:p>
        </w:tc>
      </w:tr>
      <w:tr>
        <w:tc>
          <w:tcPr>
            <w:tcW w:w="2000" w:type="dxa"/>
            <w:vAlign w:val="top"/>
          </w:tcPr>
          <w:p>
            <w:pPr>
              <w:spacing w:before="0" w:after="0" w:line="408" w:lineRule="exact"/>
              <w:ind w:left="0" w:right="0" w:firstLine="0"/>
              <w:jc w:val="left"/>
            </w:pPr>
            <w:r>
              <w:rPr>
                <w:rFonts w:ascii="Times New Roman" w:hAnsi="Times New Roman"/>
                <w:sz w:val="20"/>
              </w:rPr>
              <w:t xml:space="preserve">Replacement</w:t>
            </w:r>
          </w:p>
        </w:tc>
        <w:tc>
          <w:tcPr>
            <w:tcW w:w="1160" w:type="dxa"/>
            <w:vAlign w:val="top"/>
          </w:tcPr>
          <w:p>
            <w:pPr>
              <w:spacing w:before="0" w:after="0" w:line="408" w:lineRule="exact"/>
              <w:ind w:left="0" w:right="0" w:firstLine="0"/>
              <w:jc w:val="center"/>
            </w:pPr>
            <w:r>
              <w:rPr>
                <w:rFonts w:ascii="Times New Roman" w:hAnsi="Times New Roman"/>
                <w:sz w:val="20"/>
              </w:rPr>
              <w:t xml:space="preserve">$10.00</w:t>
            </w:r>
          </w:p>
        </w:tc>
        <w:tc>
          <w:tcPr>
            <w:tcW w:w="1700" w:type="dxa"/>
            <w:vAlign w:val="top"/>
          </w:tcPr>
          <w:p>
            <w:pPr>
              <w:spacing w:before="0" w:after="0" w:line="408" w:lineRule="exact"/>
              <w:ind w:left="0" w:right="0" w:firstLine="0"/>
              <w:jc w:val="center"/>
            </w:pPr>
            <w:r>
              <w:rPr>
                <w:rFonts w:ascii="Times New Roman" w:hAnsi="Times New Roman"/>
                <w:sz w:val="20"/>
              </w:rPr>
              <w:t xml:space="preserve">RCW 46.68.070</w:t>
            </w:r>
          </w:p>
        </w:tc>
      </w:tr>
      <w:tr>
        <w:tc>
          <w:tcPr>
            <w:tcW w:w="2000" w:type="dxa"/>
            <w:vAlign w:val="top"/>
          </w:tcPr>
          <w:p>
            <w:pPr>
              <w:spacing w:before="0" w:after="0" w:line="408" w:lineRule="exact"/>
              <w:ind w:left="0" w:right="0" w:firstLine="0"/>
              <w:jc w:val="left"/>
            </w:pPr>
            <w:r>
              <w:rPr>
                <w:rFonts w:ascii="Times New Roman" w:hAnsi="Times New Roman"/>
                <w:sz w:val="20"/>
                <w:u w:val="single"/>
              </w:rPr>
              <w:t xml:space="preserve">Replacement</w:t>
            </w:r>
          </w:p>
          <w:p>
            <w:pPr>
              <w:spacing w:before="0" w:after="0" w:line="408" w:lineRule="exact"/>
              <w:ind w:left="0" w:right="0" w:firstLine="0"/>
              <w:jc w:val="left"/>
            </w:pPr>
            <w:r>
              <w:rPr>
                <w:rFonts w:ascii="Times New Roman" w:hAnsi="Times New Roman"/>
                <w:sz w:val="20"/>
                <w:u w:val="single"/>
              </w:rPr>
              <w:t xml:space="preserve">(One plate option)</w:t>
            </w:r>
          </w:p>
        </w:tc>
        <w:tc>
          <w:tcPr>
            <w:tcW w:w="1160" w:type="dxa"/>
            <w:vAlign w:val="top"/>
          </w:tcPr>
          <w:p>
            <w:pPr>
              <w:spacing w:before="0" w:after="0" w:line="408" w:lineRule="exact"/>
              <w:ind w:left="0" w:right="0" w:firstLine="0"/>
              <w:jc w:val="center"/>
            </w:pPr>
            <w:r>
              <w:rPr>
                <w:rFonts w:ascii="Times New Roman" w:hAnsi="Times New Roman"/>
                <w:sz w:val="20"/>
                <w:u w:val="single"/>
              </w:rPr>
              <w:t xml:space="preserve">$20.00</w:t>
            </w:r>
          </w:p>
        </w:tc>
        <w:tc>
          <w:tcPr>
            <w:tcW w:w="1700" w:type="dxa"/>
            <w:vAlign w:val="top"/>
          </w:tcPr>
          <w:p>
            <w:pPr>
              <w:spacing w:before="0" w:after="0" w:line="408" w:lineRule="exact"/>
              <w:ind w:left="0" w:right="0" w:firstLine="0"/>
              <w:jc w:val="left"/>
            </w:pPr>
            <w:r>
              <w:rPr>
                <w:rFonts w:ascii="Times New Roman" w:hAnsi="Times New Roman"/>
                <w:sz w:val="20"/>
                <w:u w:val="single"/>
              </w:rPr>
              <w:t xml:space="preserve">RCW 46.68.070</w:t>
            </w:r>
          </w:p>
        </w:tc>
      </w:tr>
      <w:tr>
        <w:tc>
          <w:tcPr>
            <w:tcW w:w="2000" w:type="dxa"/>
            <w:vAlign w:val="top"/>
          </w:tcPr>
          <w:p>
            <w:pPr>
              <w:spacing w:before="0" w:after="0" w:line="408" w:lineRule="exact"/>
              <w:ind w:left="0" w:right="0" w:firstLine="0"/>
              <w:jc w:val="left"/>
            </w:pPr>
            <w:r>
              <w:rPr>
                <w:rFonts w:ascii="Times New Roman" w:hAnsi="Times New Roman"/>
                <w:sz w:val="20"/>
              </w:rPr>
              <w:t xml:space="preserve">Original issue, motorcycle</w:t>
            </w:r>
          </w:p>
        </w:tc>
        <w:tc>
          <w:tcPr>
            <w:tcW w:w="1160" w:type="dxa"/>
            <w:vAlign w:val="top"/>
          </w:tcPr>
          <w:p>
            <w:pPr>
              <w:spacing w:before="0" w:after="0" w:line="408" w:lineRule="exact"/>
              <w:ind w:left="0" w:right="0" w:firstLine="0"/>
              <w:jc w:val="center"/>
            </w:pPr>
            <w:r>
              <w:rPr>
                <w:rFonts w:ascii="Times New Roman" w:hAnsi="Times New Roman"/>
                <w:sz w:val="20"/>
              </w:rPr>
              <w:t xml:space="preserve">$4.00</w:t>
            </w:r>
          </w:p>
        </w:tc>
        <w:tc>
          <w:tcPr>
            <w:tcW w:w="1700" w:type="dxa"/>
            <w:vAlign w:val="top"/>
          </w:tcPr>
          <w:p>
            <w:pPr>
              <w:spacing w:before="0" w:after="0" w:line="408" w:lineRule="exact"/>
              <w:ind w:left="0" w:right="0" w:firstLine="0"/>
              <w:jc w:val="center"/>
            </w:pPr>
            <w:r>
              <w:rPr>
                <w:rFonts w:ascii="Times New Roman" w:hAnsi="Times New Roman"/>
                <w:sz w:val="20"/>
              </w:rPr>
              <w:t xml:space="preserve">RCW 46.68.070</w:t>
            </w:r>
          </w:p>
        </w:tc>
      </w:tr>
      <w:tr>
        <w:tc>
          <w:tcPr>
            <w:tcW w:w="2000" w:type="dxa"/>
            <w:vAlign w:val="top"/>
          </w:tcPr>
          <w:p>
            <w:pPr>
              <w:spacing w:before="0" w:after="0" w:line="408" w:lineRule="exact"/>
              <w:ind w:left="0" w:right="0" w:firstLine="0"/>
              <w:jc w:val="left"/>
            </w:pPr>
            <w:r>
              <w:rPr>
                <w:rFonts w:ascii="Times New Roman" w:hAnsi="Times New Roman"/>
                <w:sz w:val="20"/>
              </w:rPr>
              <w:t xml:space="preserve">Replacement, motorcycle</w:t>
            </w:r>
          </w:p>
        </w:tc>
        <w:tc>
          <w:tcPr>
            <w:tcW w:w="1160" w:type="dxa"/>
            <w:vAlign w:val="top"/>
          </w:tcPr>
          <w:p>
            <w:pPr>
              <w:spacing w:before="0" w:after="0" w:line="408" w:lineRule="exact"/>
              <w:ind w:left="0" w:right="0" w:firstLine="0"/>
              <w:jc w:val="center"/>
            </w:pPr>
            <w:r>
              <w:rPr>
                <w:rFonts w:ascii="Times New Roman" w:hAnsi="Times New Roman"/>
                <w:sz w:val="20"/>
              </w:rPr>
              <w:t xml:space="preserve">$4.00</w:t>
            </w:r>
          </w:p>
        </w:tc>
        <w:tc>
          <w:tcPr>
            <w:tcW w:w="1700" w:type="dxa"/>
            <w:vAlign w:val="top"/>
          </w:tcPr>
          <w:p>
            <w:pPr>
              <w:spacing w:before="0" w:after="0" w:line="408" w:lineRule="exact"/>
              <w:ind w:left="0" w:right="0" w:firstLine="0"/>
              <w:jc w:val="center"/>
            </w:pPr>
            <w:r>
              <w:rPr>
                <w:rFonts w:ascii="Times New Roman" w:hAnsi="Times New Roman"/>
                <w:sz w:val="20"/>
              </w:rPr>
              <w:t xml:space="preserve">RCW 46.68.070 </w:t>
            </w:r>
          </w:p>
        </w:tc>
      </w:tr>
      <w:tr>
        <w:tc>
          <w:tcPr>
            <w:tcW w:w="2000" w:type="dxa"/>
            <w:vAlign w:val="top"/>
          </w:tcPr>
          <w:p>
            <w:pPr>
              <w:spacing w:before="0" w:after="0" w:line="408" w:lineRule="exact"/>
              <w:ind w:left="0" w:right="0" w:firstLine="0"/>
              <w:jc w:val="left"/>
            </w:pPr>
            <w:r>
              <w:rPr>
                <w:rFonts w:ascii="Times New Roman" w:hAnsi="Times New Roman"/>
                <w:sz w:val="20"/>
              </w:rPr>
              <w:t xml:space="preserve">Original issue, moped</w:t>
            </w:r>
          </w:p>
        </w:tc>
        <w:tc>
          <w:tcPr>
            <w:tcW w:w="1160" w:type="dxa"/>
            <w:vAlign w:val="top"/>
          </w:tcPr>
          <w:p>
            <w:pPr>
              <w:spacing w:before="0" w:after="0" w:line="408" w:lineRule="exact"/>
              <w:ind w:left="0" w:right="0" w:firstLine="0"/>
              <w:jc w:val="center"/>
            </w:pPr>
            <w:r>
              <w:rPr>
                <w:rFonts w:ascii="Times New Roman" w:hAnsi="Times New Roman"/>
                <w:sz w:val="20"/>
              </w:rPr>
              <w:t xml:space="preserve">$1.50</w:t>
            </w:r>
          </w:p>
        </w:tc>
        <w:tc>
          <w:tcPr>
            <w:tcW w:w="1700" w:type="dxa"/>
            <w:vAlign w:val="top"/>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twenty dollars if the owner wishes to retain the current license plate number upon license plate replacement, unless the owner or type of vehicle is exempt from payment. The twenty dollar fee must be deposited in the multimodal transportation account created in RCW 47.66.070.</w:t>
      </w:r>
    </w:p>
    <w:p>
      <w:pPr>
        <w:spacing w:before="0" w:after="0" w:line="408" w:lineRule="exact"/>
        <w:ind w:left="0" w:right="0" w:firstLine="576"/>
        <w:jc w:val="left"/>
      </w:pPr>
      <w:r>
        <w:rPr/>
        <w:t xml:space="preserve">(c) A ten dollar license plate transfer fee, as required under RCW 46.16A.200(8)(a), when transferring standard issue license plates from one vehicle to another, unless the owner or type of vehicle is exempt from payment. The ten dollar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five dollar license plate fee, in addition to any other fee required by law.</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five dollars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c403c55c309e43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bdad3dd0c74510" /><Relationship Type="http://schemas.openxmlformats.org/officeDocument/2006/relationships/footer" Target="/word/footer.xml" Id="Rc403c55c309e4392" /></Relationships>
</file>