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cae1f5e044423" /></Relationships>
</file>

<file path=word/document.xml><?xml version="1.0" encoding="utf-8"?>
<w:document xmlns:w="http://schemas.openxmlformats.org/wordprocessingml/2006/main">
  <w:body>
    <w:p>
      <w:r>
        <w:t>H-0787.1</w:t>
      </w:r>
    </w:p>
    <w:p>
      <w:pPr>
        <w:jc w:val="center"/>
      </w:pPr>
      <w:r>
        <w:t>_______________________________________________</w:t>
      </w:r>
    </w:p>
    <w:p/>
    <w:p>
      <w:pPr>
        <w:jc w:val="center"/>
      </w:pPr>
      <w:r>
        <w:rPr>
          <w:b/>
        </w:rPr>
        <w:t>HOUSE BILL 1713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Harris, Jinkins, Moeller, Tharinger, Appleton, Ortiz-Self, and Pollet</w:t>
      </w:r>
    </w:p>
    <w:p/>
    <w:p>
      <w:r>
        <w:rPr>
          <w:t xml:space="preserve">Read first time 01/27/15.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70.96A.020, 70.96A.140, 70.96A.145, 71.05.025, 71.05.026, 71.05.050, 71.05.120, 71.05.132, 71.05.150, 71.05.154, 71.05.156, 71.05.157, 71.05.160, 71.05.170, 71.05.180, 71.05.190, 71.05.195, 71.05.210, 71.05.212, 71.05.214, 71.05.215, 71.05.220, 71.05.230, 71.05.235, 71.05.240, 71.05.280, 71.05.290, 71.05.300, 71.05.320, 71.05.325, 71.05.340, 71.05.360, 71.05.380, 71.05.435, 71.05.530, 71.05.560, 71.05.700, 71.05.705, 71.34.020, 71.34.305, 71.34.375, 71.34.385, 71.34.400, 71.34.410, 71.34.500, 71.34.520, 71.34.600, 71.34.630, 71.34.650, 71.34.660, 71.34.700, 71.34.710, 71.34.720, 71.34.740, 71.34.750, 71.34.760, 71.34.780, 9.41.040, 9.41.047, 4.24.558, 5.60.060, 9.41.280, 9.95.143, 10.77.010, 10.77.025, 10.77.027, 10.77.060, 10.77.084, 10.77.088, 11.92.190, 13.32A.044, 18.83.110, 43.20A.025, 70.48.475, 70.97.010, 71.05.620, 71.05.660, 71.24.045, 71.24.330, 71.32.080, 71.32.140, 71.32.150, 72.09.315, 72.09.370, 74.13.033, and 74.50.070; reenacting and amending RCW 71.05.020, 71.05.153, 71.34.730, 10.77.065, 70.02.010, 70.02.230, and 71.24.025; adding new sections to chapter 71.05 RCW; repealing RCW 70.96A.095, 70.96A.096, 70.96A.097, 70.96A.110, 70.96A.120, 70.96A.140, 70.96A.141, 70.96A.142, 70.96A.145, 70.96A.148, 70.96A.155, 70.96A.157, 70.96A.160, 70.96A.180, 70.96A.230, 70.96A.235, 70.96A.240, 70.96A.245, 70.96A.250, 70.96A.255, 70.96A.260, 70.96A.265, 70.96B.010, 70.96B.020, 70.96B.030, 70.96B.040, 70.96B.045, 70.96B.050, 70.96B.060, 70.96B.070, 70.96B.080, 70.96B.090, 70.96B.100, 70.96B.110, 70.96B.120, 70.96B.130, 70.96B.140, 70.96B.150, 70.96B.800, and 71.05.032; providing effective dates;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2001 c 13 s 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"Alcoholic" means a person who suffers from the disease of alcoholism.</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treatment program" means a discrete program of chemical dependency treatment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 (b) drug addiction; or (c) dependence on alcohol and one or more other psychoactive chemicals, as the context requires.</w:t>
      </w:r>
    </w:p>
    <w:p>
      <w:pPr>
        <w:spacing w:before="0" w:after="0" w:line="408" w:lineRule="exact"/>
        <w:ind w:left="0" w:right="0" w:firstLine="576"/>
        <w:jc w:val="left"/>
      </w:pPr>
      <w:r>
        <w:rPr/>
        <w:t xml:space="preserve">(5)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chemical dependency specialist" or "specialist" means a person designated by the county alcoholism and other drug addiction program coordinator designated under RCW 70.96A.310 to perform the commitment duties described in RCW 70.96A.140 and qualified to do so by meeting standards adopted by the department.</w:t>
      </w:r>
    </w:p>
    <w:p>
      <w:pPr>
        <w:spacing w:before="0" w:after="0" w:line="408" w:lineRule="exact"/>
        <w:ind w:left="0" w:right="0" w:firstLine="576"/>
        <w:jc w:val="left"/>
      </w:pPr>
      <w:r>
        <w:rPr/>
        <w:t xml:space="preserve">(8) "Director" means the person administering the chemical dependency program within the department.</w:t>
      </w:r>
    </w:p>
    <w:p>
      <w:pPr>
        <w:spacing w:before="0" w:after="0" w:line="408" w:lineRule="exact"/>
        <w:ind w:left="0" w:right="0" w:firstLine="576"/>
        <w:jc w:val="left"/>
      </w:pPr>
      <w:r>
        <w:rPr/>
        <w:t xml:space="preserve">(9) "Drug addict" means a person who suffers from the disease of drug addiction.</w:t>
      </w:r>
    </w:p>
    <w:p>
      <w:pPr>
        <w:spacing w:before="0" w:after="0" w:line="408" w:lineRule="exact"/>
        <w:ind w:left="0" w:right="0" w:firstLine="576"/>
        <w:jc w:val="left"/>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(11) "Emergency service patrol" means a patrol established under RCW 70.96A.170.</w:t>
      </w:r>
    </w:p>
    <w:p>
      <w:pPr>
        <w:spacing w:before="0" w:after="0" w:line="408" w:lineRule="exact"/>
        <w:ind w:left="0" w:right="0" w:firstLine="576"/>
        <w:jc w:val="left"/>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rPr/>
        <w:t xml:space="preserve">(15) "Incompetent person" means a person who has been adjudged incompetent by the superior court.</w:t>
      </w:r>
    </w:p>
    <w:p>
      <w:pPr>
        <w:spacing w:before="0" w:after="0" w:line="408" w:lineRule="exact"/>
        <w:ind w:left="0" w:right="0" w:firstLine="576"/>
        <w:jc w:val="left"/>
      </w:pPr>
      <w:r>
        <w:rPr/>
        <w:t xml:space="preserve">(16)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"Medical necessity" for inpatient care of a minor means a requested certified inpatient service that is reasonably calculated to: (a) Diagnose, arrest, or alleviate a chemical dependency; or (b) prevent the worsening of chemical dependency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(20) "Minor" means a person less than eighteen years of age.</w:t>
      </w:r>
    </w:p>
    <w:p>
      <w:pPr>
        <w:spacing w:before="0" w:after="0" w:line="408" w:lineRule="exact"/>
        <w:ind w:left="0" w:right="0" w:firstLine="576"/>
        <w:jc w:val="left"/>
      </w:pPr>
      <w:r>
        <w:rPr/>
        <w:t xml:space="preserve">(21) "Parent" means the parent or parents who have the legal right to custody of the child. Parent includes custodian or guardian.</w:t>
      </w:r>
    </w:p>
    <w:p>
      <w:pPr>
        <w:spacing w:before="0" w:after="0" w:line="408" w:lineRule="exact"/>
        <w:ind w:left="0" w:right="0" w:firstLine="576"/>
        <w:jc w:val="left"/>
      </w:pPr>
      <w:r>
        <w:rPr/>
        <w:t xml:space="preserve">(22)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(23) "Person" means an individual, including a minor.</w:t>
      </w:r>
    </w:p>
    <w:p>
      <w:pPr>
        <w:spacing w:before="0" w:after="0" w:line="408" w:lineRule="exact"/>
        <w:ind w:left="0" w:right="0" w:firstLine="576"/>
        <w:jc w:val="left"/>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rPr/>
        <w:t xml:space="preserve">(25) "Secretary" means the secretary of the department of social and health services.</w:t>
      </w:r>
    </w:p>
    <w:p>
      <w:pPr>
        <w:spacing w:before="0" w:after="0" w:line="408" w:lineRule="exact"/>
        <w:ind w:left="0" w:right="0" w:firstLine="576"/>
        <w:jc w:val="left"/>
      </w:pPr>
      <w:r>
        <w:rPr/>
        <w:t xml:space="preserve">(26)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which may be extended to alcoholics and other drug addicts and their families, persons incapacitated by alcohol or other psychoactive chemicals, and intoxicated persons.</w:t>
      </w:r>
    </w:p>
    <w:p>
      <w:pPr>
        <w:spacing w:before="0" w:after="0" w:line="408" w:lineRule="exact"/>
        <w:ind w:left="0" w:right="0" w:firstLine="576"/>
        <w:jc w:val="left"/>
      </w:pPr>
      <w:r>
        <w:rPr/>
        <w:t xml:space="preserve">(27) "Treatment program" means an organization, institution, or corporation, public or private, engaged in the care, treatment, or rehabilitation of alcoholics or other drug addicts.</w:t>
      </w:r>
    </w:p>
    <w:p>
      <w:pPr>
        <w:spacing w:before="0" w:after="0" w:line="408" w:lineRule="exact"/>
        <w:ind w:left="0" w:right="0" w:firstLine="576"/>
        <w:jc w:val="left"/>
      </w:pPr>
      <w:r>
        <w:rPr/>
        <w:t xml:space="preserve">(28)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(30)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2001 c 13 s 3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w:t>
      </w:r>
      <w:r>
        <w:t>((</w:t>
      </w:r>
      <w:r>
        <w:rPr>
          <w:strike/>
        </w:rPr>
        <w:t xml:space="preserve">county</w:t>
      </w:r>
      <w:r>
        <w:t>))</w:t>
      </w:r>
      <w:r>
        <w:rPr/>
        <w:t xml:space="preserve">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detoxification,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licensed physicians;</w:t>
      </w:r>
    </w:p>
    <w:p>
      <w:pPr>
        <w:spacing w:before="0" w:after="0" w:line="408" w:lineRule="exact"/>
        <w:ind w:left="0" w:right="0" w:firstLine="576"/>
        <w:jc w:val="left"/>
      </w:pPr>
      <w:r>
        <w:rPr>
          <w:u w:val="single"/>
        </w:rPr>
        <w:t xml:space="preserve">(B) One licensed physician and a mental health professional;</w:t>
      </w:r>
    </w:p>
    <w:p>
      <w:pPr>
        <w:spacing w:before="0" w:after="0" w:line="408" w:lineRule="exact"/>
        <w:ind w:left="0" w:right="0" w:firstLine="576"/>
        <w:jc w:val="left"/>
      </w:pPr>
      <w:r>
        <w:rPr>
          <w:u w:val="single"/>
        </w:rPr>
        <w:t xml:space="preserve">(C) Two psychiatric advanced registered nurse practitioners;</w:t>
      </w:r>
    </w:p>
    <w:p>
      <w:pPr>
        <w:spacing w:before="0" w:after="0" w:line="408" w:lineRule="exact"/>
        <w:ind w:left="0" w:right="0" w:firstLine="576"/>
        <w:jc w:val="left"/>
      </w:pPr>
      <w:r>
        <w:rPr>
          <w:u w:val="single"/>
        </w:rPr>
        <w:t xml:space="preserve">(D) One psychiatric advanced registered nurse practitioner and a mental health professional; or</w:t>
      </w:r>
    </w:p>
    <w:p>
      <w:pPr>
        <w:spacing w:before="0" w:after="0" w:line="408" w:lineRule="exact"/>
        <w:ind w:left="0" w:right="0" w:firstLine="576"/>
        <w:jc w:val="left"/>
      </w:pPr>
      <w:r>
        <w:rPr>
          <w:u w:val="single"/>
        </w:rPr>
        <w:t xml:space="preserve">(E) A licensed physician and a psychiatric advanced registered nurse practitioner.</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w:t>
      </w:r>
      <w:r>
        <w:t>((</w:t>
      </w:r>
      <w:r>
        <w:rPr>
          <w:strike/>
        </w:rPr>
        <w:t xml:space="preserve">71.34.050</w:t>
      </w:r>
      <w:r>
        <w:t>))</w:t>
      </w:r>
      <w:r>
        <w:rPr>
          <w:u w:val="single"/>
        </w:rPr>
        <w:t xml:space="preserve">71.34.710</w:t>
      </w:r>
      <w:r>
        <w:rPr/>
        <w:t xml:space="preserve">,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or mental health professional</w:t>
      </w:r>
      <w:r>
        <w:rPr/>
        <w:t xml:space="preserve">, he or she shall be given an opportunity to be examined by a court appointed licensed physician</w:t>
      </w:r>
      <w:r>
        <w:rPr>
          <w:u w:val="single"/>
        </w:rPr>
        <w:t xml:space="preserve">, psychiatric advanced registered nurse practitioner, or other professional</w:t>
      </w:r>
      <w:r>
        <w:rPr>
          <w:u w:val="single"/>
        </w:rPr>
        <w:t xml:space="preserve">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treatment program. It shall not order commitment of a person unless it determines that an approved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w:t>
      </w:r>
      <w:r>
        <w:rPr>
          <w:u w:val="single"/>
        </w:rPr>
        <w:t xml:space="preserve">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w:t>
      </w:r>
      <w:r>
        <w:t>((</w:t>
      </w:r>
      <w:r>
        <w:rPr>
          <w:strike/>
        </w:rPr>
        <w:t xml:space="preserve">a</w:t>
      </w:r>
      <w:r>
        <w:t>))</w:t>
      </w:r>
      <w:r>
        <w:rPr>
          <w:u w:val="single"/>
        </w:rPr>
        <w:t xml:space="preserve">his or her choice of</w:t>
      </w:r>
      <w:r>
        <w:rPr/>
        <w:t xml:space="preserve"> licensed physician </w:t>
      </w:r>
      <w:r>
        <w:t>((</w:t>
      </w:r>
      <w:r>
        <w:rPr>
          <w:strike/>
        </w:rPr>
        <w:t xml:space="preserve">of his or her choice</w:t>
      </w:r>
      <w:r>
        <w:t>))</w:t>
      </w:r>
      <w:r>
        <w:rPr>
          <w:u w:val="single"/>
        </w:rPr>
        <w:t xml:space="preserve">, psychiatric advanced registered nurse practitioner, or other professional person to conduct an examination and testify on behalf of the person</w:t>
      </w:r>
      <w:r>
        <w:rPr/>
        <w:t xml:space="preserve">. If the person is unable to obtain a licensed physician and requests examination by a physician, the court shall employ a licensed physician.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2016, the secretary,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(2)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nurse,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chemical dependency and mental health and make preliminary reports to appropriate committees of the legislature by December 1, 2018, and June 30, 2019, and a final report by June 30, 2021.</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chemical dependency;</w:t>
      </w:r>
    </w:p>
    <w:p>
      <w:pPr>
        <w:spacing w:before="0" w:after="0" w:line="408" w:lineRule="exact"/>
        <w:ind w:left="0" w:right="0" w:firstLine="576"/>
        <w:jc w:val="left"/>
      </w:pPr>
      <w:r>
        <w:rPr/>
        <w:t xml:space="preserve">(b) Is cost-effective;</w:t>
      </w:r>
    </w:p>
    <w:p>
      <w:pPr>
        <w:spacing w:before="0" w:after="0" w:line="408" w:lineRule="exact"/>
        <w:ind w:left="0" w:right="0" w:firstLine="576"/>
        <w:jc w:val="left"/>
      </w:pPr>
      <w:r>
        <w:rPr/>
        <w:t xml:space="preserve">(c) Results in better outcomes for persons involuntarily detained; and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(3) This section expires August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u w:val="single"/>
        </w:rPr>
        <w:t xml:space="preserve">(12)</w:t>
      </w:r>
      <w:r>
        <w:rPr/>
        <w:t xml:space="preserve"> "Developmental disability" means that condition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t>((</w:t>
      </w:r>
      <w:r>
        <w:rPr>
          <w:strike/>
        </w:rPr>
        <w:t xml:space="preserve">(15)</w:t>
      </w:r>
      <w:r>
        <w:t>))</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u w:val="single"/>
        </w:rPr>
        <w:t xml:space="preserve">(21)</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(24)</w:t>
      </w:r>
      <w:r>
        <w:t>))</w:t>
      </w:r>
      <w:r>
        <w:rPr>
          <w:u w:val="single"/>
        </w:rPr>
        <w:t xml:space="preserve">(22)</w:t>
      </w:r>
      <w:r>
        <w:rPr/>
        <w:t xml:space="preserve"> "Legal counsel" means attorneys and staff employed by county prosecutor offices or the state attorney general acting in their capacity as legal representatives of public mental health </w:t>
      </w:r>
      <w:r>
        <w:rPr>
          <w:u w:val="single"/>
        </w:rPr>
        <w:t xml:space="preserve">and chemical dependency</w:t>
      </w:r>
      <w:r>
        <w:rPr/>
        <w:t xml:space="preserve"> service providers under RCW 71.05.130;</w:t>
      </w:r>
    </w:p>
    <w:p>
      <w:pPr>
        <w:spacing w:before="0" w:after="0" w:line="408" w:lineRule="exact"/>
        <w:ind w:left="0" w:right="0" w:firstLine="576"/>
        <w:jc w:val="left"/>
      </w:pPr>
      <w:r>
        <w:t>((</w:t>
      </w:r>
      <w:r>
        <w:rPr>
          <w:strike/>
        </w:rPr>
        <w:t xml:space="preserve">(25)</w:t>
      </w:r>
      <w:r>
        <w:t>))</w:t>
      </w:r>
      <w:r>
        <w:rPr>
          <w:u w:val="single"/>
        </w:rPr>
        <w:t xml:space="preserve">(23)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(26)</w:t>
      </w:r>
      <w:r>
        <w:t>))</w:t>
      </w:r>
      <w:r>
        <w:rPr>
          <w:u w:val="single"/>
        </w:rPr>
        <w:t xml:space="preserve">(24)</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(27)</w:t>
      </w:r>
      <w:r>
        <w:t>))</w:t>
      </w:r>
      <w:r>
        <w:rPr>
          <w:u w:val="single"/>
        </w:rPr>
        <w:t xml:space="preserve">(25)</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(28)</w:t>
      </w:r>
      <w:r>
        <w:t>))</w:t>
      </w:r>
      <w:r>
        <w:rPr>
          <w:u w:val="single"/>
        </w:rPr>
        <w:t xml:space="preserve">(26)</w:t>
      </w:r>
      <w:r>
        <w:rPr/>
        <w:t xml:space="preserve"> "Mental health service provider" means a public or private agency that provides mental health services to persons with mental disorders </w:t>
      </w:r>
      <w:r>
        <w:rPr>
          <w:u w:val="single"/>
        </w:rPr>
        <w:t xml:space="preserve">or chemical dependency</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w:t>
      </w:r>
      <w:r>
        <w:rPr>
          <w:u w:val="single"/>
        </w:rPr>
        <w:t xml:space="preserve">approved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(29)</w:t>
      </w:r>
      <w:r>
        <w:t>))</w:t>
      </w:r>
      <w:r>
        <w:rPr>
          <w:u w:val="single"/>
        </w:rPr>
        <w:t xml:space="preserve">(27)</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u w:val="single"/>
        </w:rPr>
        <w:t xml:space="preserve">(28)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treatment program,</w:t>
      </w:r>
      <w:r>
        <w:rPr/>
        <w:t xml:space="preserve"> which is conducted for, or includes a department or ward conducted for, the care and treatment of persons who are mentally ill</w:t>
      </w:r>
      <w:r>
        <w:rPr>
          <w:u w:val="single"/>
        </w:rPr>
        <w:t xml:space="preserve">, chemically dependent, or both mentally ill and chemically dependent</w:t>
      </w:r>
      <w:r>
        <w:rPr/>
        <w:t xml:space="preserve">;</w:t>
      </w:r>
    </w:p>
    <w:p>
      <w:pPr>
        <w:spacing w:before="0" w:after="0" w:line="408" w:lineRule="exact"/>
        <w:ind w:left="0" w:right="0" w:firstLine="576"/>
        <w:jc w:val="left"/>
      </w:pPr>
      <w:r>
        <w:t>((</w:t>
      </w:r>
      <w:r>
        <w:rPr>
          <w:strike/>
        </w:rPr>
        <w:t xml:space="preserve">(31)</w:t>
      </w:r>
      <w:r>
        <w:t>))</w:t>
      </w:r>
      <w:r>
        <w:rPr>
          <w:u w:val="single"/>
        </w:rPr>
        <w:t xml:space="preserve">(29)</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(32)</w:t>
      </w:r>
      <w:r>
        <w:t>))</w:t>
      </w:r>
      <w:r>
        <w:rPr>
          <w:u w:val="single"/>
        </w:rPr>
        <w:t xml:space="preserve">(30)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(33)</w:t>
      </w:r>
      <w:r>
        <w:t>))</w:t>
      </w:r>
      <w:r>
        <w:rPr>
          <w:u w:val="single"/>
        </w:rPr>
        <w:t xml:space="preserve">(31)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u w:val="single"/>
        </w:rPr>
        <w:t xml:space="preserve">(32)</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(35)</w:t>
      </w:r>
      <w:r>
        <w:t>))</w:t>
      </w:r>
      <w:r>
        <w:rPr>
          <w:u w:val="single"/>
        </w:rPr>
        <w:t xml:space="preserve">(33)</w:t>
      </w:r>
      <w:r>
        <w:rPr/>
        <w:t xml:space="preserve"> "Public agency" means any evaluation and treatment facility or institution, </w:t>
      </w:r>
      <w:r>
        <w:rPr>
          <w:u w:val="single"/>
        </w:rPr>
        <w:t xml:space="preserve">secure detoxification facility, approved treatment program,</w:t>
      </w:r>
      <w:r>
        <w:rPr/>
        <w:t xml:space="preserve"> or hospital which is conducted for, or includes a department or ward conducted for, the care and treatment of persons with mental illness, </w:t>
      </w:r>
      <w:r>
        <w:rPr>
          <w:u w:val="single"/>
        </w:rPr>
        <w:t xml:space="preserve">chemical dependency, or both mental illness and chemical dependency,</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u w:val="single"/>
        </w:rPr>
        <w:t xml:space="preserve">(34)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chemical dependency</w:t>
      </w:r>
      <w:r>
        <w:rPr/>
        <w:t xml:space="preserve">;</w:t>
      </w:r>
    </w:p>
    <w:p>
      <w:pPr>
        <w:spacing w:before="0" w:after="0" w:line="408" w:lineRule="exact"/>
        <w:ind w:left="0" w:right="0" w:firstLine="576"/>
        <w:jc w:val="left"/>
      </w:pPr>
      <w:r>
        <w:t>((</w:t>
      </w:r>
      <w:r>
        <w:rPr>
          <w:strike/>
        </w:rPr>
        <w:t xml:space="preserve">(37)</w:t>
      </w:r>
      <w:r>
        <w:t>))</w:t>
      </w:r>
      <w:r>
        <w:rPr>
          <w:u w:val="single"/>
        </w:rPr>
        <w:t xml:space="preserve">(35)</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(38)</w:t>
      </w:r>
      <w:r>
        <w:t>))</w:t>
      </w:r>
      <w:r>
        <w:rPr>
          <w:u w:val="single"/>
        </w:rPr>
        <w:t xml:space="preserve">(36)</w:t>
      </w:r>
      <w:r>
        <w:rPr/>
        <w:t xml:space="preserve"> "Resource management services" has the meaning given in chapter 71.24 RCW;</w:t>
      </w:r>
    </w:p>
    <w:p>
      <w:pPr>
        <w:spacing w:before="0" w:after="0" w:line="408" w:lineRule="exact"/>
        <w:ind w:left="0" w:right="0" w:firstLine="576"/>
        <w:jc w:val="left"/>
      </w:pPr>
      <w:r>
        <w:t>((</w:t>
      </w:r>
      <w:r>
        <w:rPr>
          <w:strike/>
        </w:rPr>
        <w:t xml:space="preserve">(39)</w:t>
      </w:r>
      <w:r>
        <w:t>))</w:t>
      </w:r>
      <w:r>
        <w:rPr>
          <w:u w:val="single"/>
        </w:rPr>
        <w:t xml:space="preserve">(37)</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(40)</w:t>
      </w:r>
      <w:r>
        <w:t>))</w:t>
      </w:r>
      <w:r>
        <w:rPr>
          <w:u w:val="single"/>
        </w:rPr>
        <w:t xml:space="preserve">(38)</w:t>
      </w:r>
      <w:r>
        <w:rPr/>
        <w:t xml:space="preserve"> "Serious violent offense" has the same meaning as provided in RCW 9.94A.030;</w:t>
      </w:r>
    </w:p>
    <w:p>
      <w:pPr>
        <w:spacing w:before="0" w:after="0" w:line="408" w:lineRule="exact"/>
        <w:ind w:left="0" w:right="0" w:firstLine="576"/>
        <w:jc w:val="left"/>
      </w:pPr>
      <w:r>
        <w:t>((</w:t>
      </w:r>
      <w:r>
        <w:rPr>
          <w:strike/>
        </w:rPr>
        <w:t xml:space="preserve">(41)</w:t>
      </w:r>
      <w:r>
        <w:t>))</w:t>
      </w:r>
      <w:r>
        <w:rPr>
          <w:u w:val="single"/>
        </w:rPr>
        <w:t xml:space="preserve">(39)</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(42)</w:t>
      </w:r>
      <w:r>
        <w:t>))</w:t>
      </w:r>
      <w:r>
        <w:rPr>
          <w:u w:val="single"/>
        </w:rPr>
        <w:t xml:space="preserve">(40)</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(43)</w:t>
      </w:r>
      <w:r>
        <w:t>))</w:t>
      </w:r>
      <w:r>
        <w:rPr>
          <w:u w:val="single"/>
        </w:rPr>
        <w:t xml:space="preserve">(41)</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(44)</w:t>
      </w:r>
      <w:r>
        <w:t>))</w:t>
      </w:r>
      <w:r>
        <w:rPr>
          <w:u w:val="single"/>
        </w:rPr>
        <w:t xml:space="preserve">(42)</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(45)</w:t>
      </w:r>
      <w:r>
        <w:t>))</w:t>
      </w:r>
      <w:r>
        <w:rPr>
          <w:u w:val="single"/>
        </w:rPr>
        <w:t xml:space="preserve">(43)</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(44) "Approved treatment program" means a discrete program of chemical dependency treatment certified by the department as meeting standards adopted under chapter 70.96A RCW;</w:t>
      </w:r>
    </w:p>
    <w:p>
      <w:pPr>
        <w:spacing w:before="0" w:after="0" w:line="408" w:lineRule="exact"/>
        <w:ind w:left="0" w:right="0" w:firstLine="576"/>
        <w:jc w:val="left"/>
      </w:pPr>
      <w:r>
        <w:rPr>
          <w:u w:val="single"/>
        </w:rPr>
        <w:t xml:space="preserve">(45)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(46)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(47)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(48)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(49) "Secure detoxification facility" means a facility operated by either a public or private agency or by the program of an agency that serves the purpose of providing evaluation and assessment, and acute or subacute detoxification services for intoxicated persons and includes security measures sufficient to protect the patients, staff, and community, and that is certified as such by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chemical dependency</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u w:val="single"/>
        </w:rPr>
        <w:t xml:space="preserve">crisis responders,</w:t>
      </w:r>
      <w:r>
        <w:rPr/>
        <w:t xml:space="preserve"> evaluation and treatment facilities</w:t>
      </w:r>
      <w:r>
        <w:rPr>
          <w:u w:val="single"/>
        </w:rPr>
        <w:t xml:space="preserve">, and secure detoxification facilities</w:t>
      </w:r>
      <w:r>
        <w:rPr/>
        <w:t xml:space="preserve"> to assure that determinations to admit, detain, commit, treat, discharge, or release persons with mental disorders </w:t>
      </w:r>
      <w:r>
        <w:rPr>
          <w:u w:val="single"/>
        </w:rPr>
        <w:t xml:space="preserve">or chemical dependency</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chemical dependency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spacing w:before="0" w:after="0" w:line="408" w:lineRule="exact"/>
        <w:ind w:left="0" w:right="0" w:firstLine="576"/>
        <w:jc w:val="left"/>
      </w:pPr>
      <w:r>
        <w:rPr/>
        <w:t xml:space="preserve">Nothing in this chapter shall be construed to limit the right of any person to apply voluntarily to any public or private agency or practitioner for treatment of a mental disorder </w:t>
      </w:r>
      <w:r>
        <w:rPr>
          <w:u w:val="single"/>
        </w:rPr>
        <w:t xml:space="preserve">or chemical dependency</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regards a person voluntarily admitted who requests discharge as presenting, as a result of a mental disorder </w:t>
      </w:r>
      <w:r>
        <w:rPr>
          <w:u w:val="single"/>
        </w:rPr>
        <w:t xml:space="preserve">or chemical dependency</w:t>
      </w:r>
      <w:r>
        <w:rPr/>
        <w:t xml:space="preserve">, an imminent likelihood of serious harm, or is gravely disabled,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to authorize such person being further held in custody or transported to an evaluation and treatment center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chemical dependency</w:t>
      </w:r>
      <w:r>
        <w:rPr/>
        <w:t xml:space="preserve">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to authorize such person being further held in custody or transported to an evaluation treatment center </w:t>
      </w:r>
      <w:r>
        <w:rPr>
          <w:u w:val="single"/>
        </w:rPr>
        <w:t xml:space="preserve">or secure detoxification facility</w:t>
      </w:r>
      <w:r>
        <w:rPr/>
        <w:t xml:space="preserve"> pursuant to the conditions in this chapter, but which time shall be no more than six hours from the time the professional staff determine that an evaluation by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is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chemical dependency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u w:val="single"/>
        </w:rPr>
        <w:t xml:space="preserve">crisis responder</w:t>
      </w:r>
      <w:r>
        <w:rPr/>
        <w:t xml:space="preserve"> receives information alleging that a person, as a result of a mental disorder</w:t>
      </w:r>
      <w:r>
        <w:rPr>
          <w:u w:val="single"/>
        </w:rPr>
        <w:t xml:space="preserve">, chemical dependency disorder, or both</w:t>
      </w:r>
      <w:r>
        <w:rPr/>
        <w:t xml:space="preserve">: (i) Presents a likelihood of serious harm; or (ii) is gravely disabled; the designated </w:t>
      </w:r>
      <w:r>
        <w:t>((</w:t>
      </w:r>
      <w:r>
        <w:rPr>
          <w:strike/>
        </w:rPr>
        <w:t xml:space="preserve">mental health professional</w:t>
      </w:r>
      <w:r>
        <w:t>))</w:t>
      </w:r>
      <w:r>
        <w:rPr>
          <w:u w:val="single"/>
        </w:rPr>
        <w:t xml:space="preserve">crisis responder</w:t>
      </w:r>
      <w:r>
        <w:rPr/>
        <w:t xml:space="preserve">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w:t>
      </w:r>
      <w:r>
        <w:t>((</w:t>
      </w:r>
      <w:r>
        <w:rPr>
          <w:strike/>
        </w:rPr>
        <w:t xml:space="preserve">mental health professional</w:t>
      </w:r>
      <w:r>
        <w:t>))</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secure detoxification facility</w:t>
      </w:r>
      <w:r>
        <w:rPr/>
        <w:t xml:space="preserve">.</w:t>
      </w:r>
    </w:p>
    <w:p>
      <w:pPr>
        <w:spacing w:before="0" w:after="0" w:line="408" w:lineRule="exact"/>
        <w:ind w:left="0" w:right="0" w:firstLine="576"/>
        <w:jc w:val="left"/>
      </w:pPr>
      <w:r>
        <w:rPr/>
        <w:t xml:space="preserve">(2)(a) An order to detain to a designated evaluation and treatment facility </w:t>
      </w:r>
      <w:r>
        <w:rPr>
          <w:u w:val="single"/>
        </w:rPr>
        <w:t xml:space="preserve">or secure detoxification facility</w:t>
      </w:r>
      <w:r>
        <w:rPr/>
        <w:t xml:space="preserve"> for not more than a seventy-two-hour evaluation and treatment period may be issued by a judge of the superior court upon request of a designated </w:t>
      </w:r>
      <w:r>
        <w:t>((</w:t>
      </w:r>
      <w:r>
        <w:rPr>
          <w:strike/>
        </w:rPr>
        <w:t xml:space="preserve">mental health professional</w:t>
      </w:r>
      <w:r>
        <w:t>))</w:t>
      </w:r>
      <w:r>
        <w:rPr>
          <w:u w:val="single"/>
        </w:rPr>
        <w:t xml:space="preserve">crisis responder</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After service on such person the designated </w:t>
      </w:r>
      <w:r>
        <w:t>((</w:t>
      </w:r>
      <w:r>
        <w:rPr>
          <w:strike/>
        </w:rPr>
        <w:t xml:space="preserve">mental health professional</w:t>
      </w:r>
      <w:r>
        <w:t>))</w:t>
      </w:r>
      <w:r>
        <w:rPr>
          <w:u w:val="single"/>
        </w:rPr>
        <w:t xml:space="preserve">crisis responder</w:t>
      </w:r>
      <w:r>
        <w:rPr/>
        <w:t xml:space="preserve"> shall file the return of service in court and provide copies of all papers in the court file to the evaluation and treatment facility </w:t>
      </w:r>
      <w:r>
        <w:rPr>
          <w:u w:val="single"/>
        </w:rPr>
        <w:t xml:space="preserve">or secure detoxification facility</w:t>
      </w:r>
      <w:r>
        <w:rPr/>
        <w:t xml:space="preserve"> and the designated attorney. The designated </w:t>
      </w:r>
      <w:r>
        <w:t>((</w:t>
      </w:r>
      <w:r>
        <w:rPr>
          <w:strike/>
        </w:rPr>
        <w:t xml:space="preserve">mental health professional</w:t>
      </w:r>
      <w:r>
        <w:t>))</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 </w:t>
      </w:r>
      <w:r>
        <w:rPr>
          <w:u w:val="single"/>
        </w:rPr>
        <w:t xml:space="preserve">or secure detoxification facility</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u w:val="single"/>
        </w:rPr>
        <w:t xml:space="preserve">crisis responder</w:t>
      </w:r>
      <w:r>
        <w:rPr/>
        <w:t xml:space="preserve"> may notify a peace officer to take such person or cause such person to be taken into custody and placed in an evaluation and treatment facility </w:t>
      </w:r>
      <w:r>
        <w:rPr>
          <w:u w:val="single"/>
        </w:rPr>
        <w:t xml:space="preserve">or secure detoxification facility</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RCW 71.05.180.</w:t>
      </w:r>
    </w:p>
    <w:p>
      <w:pPr>
        <w:spacing w:before="0" w:after="0" w:line="408" w:lineRule="exact"/>
        <w:ind w:left="0" w:right="0" w:firstLine="576"/>
        <w:jc w:val="left"/>
      </w:pPr>
      <w:r>
        <w:rPr>
          <w:u w:val="single"/>
        </w:rPr>
        <w:t xml:space="preserve">(3)</w:t>
      </w:r>
      <w:r>
        <w:rPr/>
        <w:t xml:space="preserve"> A peace officer may take or cause such person to be taken into custody and immediately delivered to a triage facility, crisis stabilization unit, evaluation and treatment facility, </w:t>
      </w:r>
      <w:r>
        <w:rPr>
          <w:u w:val="single"/>
        </w:rPr>
        <w:t xml:space="preserve">secure detoxification facility,</w:t>
      </w:r>
      <w:r>
        <w:rPr/>
        <w:t xml:space="preserve"> or the emergency department of a local hospital under the following circumstances:</w:t>
      </w:r>
    </w:p>
    <w:p>
      <w:pPr>
        <w:spacing w:before="0" w:after="0" w:line="408" w:lineRule="exact"/>
        <w:ind w:left="0" w:right="0" w:firstLine="576"/>
        <w:jc w:val="left"/>
      </w:pPr>
      <w:r>
        <w:rPr/>
        <w:t xml:space="preserve">(a) Pursuant to subsection (1) </w:t>
      </w:r>
      <w:r>
        <w:rPr>
          <w:u w:val="single"/>
        </w:rPr>
        <w:t xml:space="preserve">or (2)</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mental disorder </w:t>
      </w:r>
      <w:r>
        <w:rPr>
          <w:u w:val="single"/>
        </w:rPr>
        <w:t xml:space="preserve">or chemical dependency</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or secure detoxification facility</w:t>
      </w:r>
      <w:r>
        <w:rPr/>
        <w:t xml:space="preserve"> by peace officers pursuant to subsection </w:t>
      </w:r>
      <w:r>
        <w:t>((</w:t>
      </w:r>
      <w:r>
        <w:rPr>
          <w:strike/>
        </w:rPr>
        <w:t xml:space="preserve">(2)</w:t>
      </w:r>
      <w:r>
        <w:t>))</w:t>
      </w:r>
      <w:r>
        <w:rPr>
          <w:u w:val="single"/>
        </w:rPr>
        <w:t xml:space="preserve">(3)</w:t>
      </w:r>
      <w:r>
        <w:rPr/>
        <w:t xml:space="preserve"> of this section may be held by the facility for a period of up to twelve hours.</w:t>
      </w:r>
    </w:p>
    <w:p>
      <w:pPr>
        <w:spacing w:before="0" w:after="0" w:line="408" w:lineRule="exact"/>
        <w:ind w:left="0" w:right="0" w:firstLine="576"/>
        <w:jc w:val="left"/>
      </w:pPr>
      <w:r>
        <w:t>((</w:t>
      </w:r>
      <w:r>
        <w:rPr>
          <w:strike/>
        </w:rPr>
        <w:t xml:space="preserve">(4)</w:t>
      </w:r>
      <w:r>
        <w:t>))</w:t>
      </w:r>
      <w:r>
        <w:rPr>
          <w:u w:val="single"/>
        </w:rPr>
        <w:t xml:space="preserve">(5)</w:t>
      </w:r>
      <w:r>
        <w:rPr/>
        <w:t xml:space="preserve"> Within three hours of arrival, the person must be examined by a mental health professional. Within twelve hours of arrival, the designated </w:t>
      </w:r>
      <w:r>
        <w:t>((</w:t>
      </w:r>
      <w:r>
        <w:rPr>
          <w:strike/>
        </w:rPr>
        <w:t xml:space="preserve">mental health professional</w:t>
      </w:r>
      <w:r>
        <w:t>))</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provider shall inform the peace officer of the release within a reasonable period of time after the release if the peace officer has specifically requested notification and provided contact information to the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u w:val="single"/>
        </w:rPr>
        <w:t xml:space="preserve">crisis responder</w:t>
      </w:r>
      <w:r>
        <w:rPr/>
        <w:t xml:space="preserve"> detains a person under this chapter, the designated </w:t>
      </w:r>
      <w:r>
        <w:t>((</w:t>
      </w:r>
      <w:r>
        <w:rPr>
          <w:strike/>
        </w:rPr>
        <w:t xml:space="preserve">mental health professional</w:t>
      </w:r>
      <w:r>
        <w:t>))</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w:t>
      </w:r>
      <w:r>
        <w:rPr>
          <w:u w:val="single"/>
        </w:rPr>
        <w:t xml:space="preserve">or secure detoxification facility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w:t>
      </w:r>
      <w:r>
        <w:rPr>
          <w:u w:val="single"/>
        </w:rPr>
        <w:t xml:space="preserve">or secure detoxification facility</w:t>
      </w:r>
      <w:r>
        <w:rPr/>
        <w:t xml:space="preserve"> pursuant to RCW 71.05.150 or 71.05.153, on the next judicial day following the initial detention, the designated </w:t>
      </w:r>
      <w:r>
        <w:t>((</w:t>
      </w:r>
      <w:r>
        <w:rPr>
          <w:strike/>
        </w:rPr>
        <w:t xml:space="preserve">mental health professional</w:t>
      </w:r>
      <w:r>
        <w:t>))</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w:t>
      </w:r>
      <w:r>
        <w:rPr>
          <w:u w:val="single"/>
        </w:rPr>
        <w:t xml:space="preserve">or secure detoxification facility</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w:t>
      </w:r>
      <w:r>
        <w:rPr>
          <w:u w:val="single"/>
        </w:rPr>
        <w:t xml:space="preserve">or secure detoxification facility</w:t>
      </w:r>
      <w:r>
        <w:rPr/>
        <w:t xml:space="preserve">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chemical dependency treatment facility, </w:t>
      </w:r>
      <w:r>
        <w:rPr>
          <w:u w:val="single"/>
        </w:rPr>
        <w:t xml:space="preserve">or, if detained to a secure detoxification facility, would be better served in an evaluation and treatment facility,</w:t>
      </w:r>
      <w:r>
        <w:rPr/>
        <w:t xml:space="preserve"> then the person shall be referred to </w:t>
      </w:r>
      <w:r>
        <w:t>((</w:t>
      </w:r>
      <w:r>
        <w:rPr>
          <w:strike/>
        </w:rPr>
        <w:t xml:space="preserve">an approved treatment program defined under RCW 70.96A.020</w:t>
      </w:r>
      <w:r>
        <w:t>))</w:t>
      </w:r>
      <w:r>
        <w:rPr>
          <w:u w:val="single"/>
        </w:rPr>
        <w:t xml:space="preserve">the more appropriate placement</w:t>
      </w:r>
      <w:r>
        <w:rPr/>
        <w:t xml:space="preserve">.</w:t>
      </w:r>
    </w:p>
    <w:p>
      <w:pPr>
        <w:spacing w:before="0" w:after="0" w:line="408" w:lineRule="exact"/>
        <w:ind w:left="0" w:right="0" w:firstLine="576"/>
        <w:jc w:val="left"/>
      </w:pPr>
      <w:r>
        <w:rPr/>
        <w:t xml:space="preserve">An evaluation and treatment center </w:t>
      </w:r>
      <w:r>
        <w:rPr>
          <w:u w:val="single"/>
        </w:rPr>
        <w:t xml:space="preserve">or secure detoxification facility</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chemical dependency</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u w:val="single"/>
        </w:rPr>
        <w:t xml:space="preserve">crisis responders</w:t>
      </w:r>
      <w:r>
        <w:rPr/>
        <w:t xml:space="preserve">, local government, law enforcement, county and city prosecutors, public defenders, and groups concerned with mental illness </w:t>
      </w:r>
      <w:r>
        <w:rPr>
          <w:u w:val="single"/>
        </w:rPr>
        <w:t xml:space="preserve">and chemical dependency</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chemical dependency</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 </w:t>
      </w:r>
      <w:r>
        <w:rPr>
          <w:u w:val="single"/>
        </w:rPr>
        <w:t xml:space="preserve">or secure detoxification facility</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for seventy-two hour evaluation and treatment may be detained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chemical dependency</w:t>
      </w:r>
      <w:r>
        <w:rPr/>
        <w:t xml:space="preserve"> and either results in a likelihood of serious harm, or results in the detained person being gravely disabled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u w:val="single"/>
        </w:rPr>
        <w:t xml:space="preserve">crisis responder</w:t>
      </w:r>
      <w:r>
        <w:rPr/>
        <w:t xml:space="preserve"> has filed a petition for fourteen day involuntary detention or a ninety day less restrictive alternative with the court.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w:t>
      </w:r>
      <w:r>
        <w:rPr>
          <w:u w:val="single"/>
        </w:rPr>
        <w:t xml:space="preserve">or chemical dependency</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w:t>
      </w:r>
      <w:r>
        <w:rPr>
          <w:u w:val="single"/>
        </w:rPr>
        <w:t xml:space="preserve">or as a result of chemical dependency</w:t>
      </w:r>
      <w:r>
        <w:rPr/>
        <w:t xml:space="preserve">, presents a likelihood of serious harm, or is gravely disabled and shall set forth the less restrictive alternative proposed by the facility;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outpatient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u w:val="single"/>
        </w:rPr>
        <w:t xml:space="preserve">crisis responder</w:t>
      </w:r>
      <w:r>
        <w:rPr/>
        <w:t xml:space="preserve"> under RCW 10.77.088(1)(b)(i), the designated </w:t>
      </w:r>
      <w:r>
        <w:t>((</w:t>
      </w:r>
      <w:r>
        <w:rPr>
          <w:strike/>
        </w:rPr>
        <w:t xml:space="preserve">mental health professional</w:t>
      </w:r>
      <w:r>
        <w:t>))</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10.77.088(1)(b)(ii), a professional person shall evaluate the individual for purposes of determining whether to file a ninety-day inpatient or outpatient petition under chapter 71.05 RCW. Before expiration of the seventy-two hour evaluation period authorized under RCW 10.77.088(1)(b)(ii),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 if the court finds by a preponderance of the evidence that such person, as the result of mental disorder </w:t>
      </w:r>
      <w:r>
        <w:rPr>
          <w:u w:val="single"/>
        </w:rPr>
        <w:t xml:space="preserve">or chemical dependency</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w:t>
      </w:r>
      <w:r>
        <w:rPr>
          <w:u w:val="single"/>
        </w:rPr>
        <w:t xml:space="preserve">or chemical dependency</w:t>
      </w:r>
      <w:r>
        <w:rPr/>
        <w:t xml:space="preserve">,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chemical dependency</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chemical dependency</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u w:val="single"/>
        </w:rPr>
        <w:t xml:space="preserve">crisis responder</w:t>
      </w:r>
      <w:r>
        <w:rPr/>
        <w:t xml:space="preserve">. The designated </w:t>
      </w:r>
      <w:r>
        <w:t>((</w:t>
      </w:r>
      <w:r>
        <w:rPr>
          <w:strike/>
        </w:rPr>
        <w:t xml:space="preserve">mental health professional</w:t>
      </w:r>
      <w:r>
        <w:t>))</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w:t>
      </w:r>
      <w:r>
        <w:rPr>
          <w:u w:val="single"/>
        </w:rPr>
        <w:t xml:space="preserve">If the order for inpatient treatment is based on chemical dependency, treatment must take place at an approved treatment program.</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chemical dependency, treatment must be provided by an approved treatment program.</w:t>
      </w:r>
      <w:r>
        <w:rPr/>
        <w:t xml:space="preserve">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w:t>
      </w:r>
      <w:r>
        <w:rPr>
          <w:u w:val="single"/>
        </w:rPr>
        <w:t xml:space="preserve">, chemical dependency,</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chemical dependency,</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(4) For a person committed under subsection (2) of this section who has been remanded to a period of less restrictive treatment, in addition to the grounds specified in subsection (3) of this section, the designated </w:t>
      </w:r>
      <w:r>
        <w:t>((</w:t>
      </w:r>
      <w:r>
        <w:rPr>
          <w:strike/>
        </w:rPr>
        <w:t xml:space="preserve">mental health professional</w:t>
      </w:r>
      <w:r>
        <w:t>))</w:t>
      </w:r>
      <w:r>
        <w:rPr>
          <w:u w:val="single"/>
        </w:rPr>
        <w:t xml:space="preserve">crisis responder</w:t>
      </w:r>
      <w:r>
        <w:rPr/>
        <w:t xml:space="preserve"> may file a new petition for continued less restrictive treatment if:</w:t>
      </w:r>
    </w:p>
    <w:p>
      <w:pPr>
        <w:spacing w:before="0" w:after="0" w:line="408" w:lineRule="exact"/>
        <w:ind w:left="0" w:right="0" w:firstLine="576"/>
        <w:jc w:val="left"/>
      </w:pPr>
      <w:r>
        <w:rPr/>
        <w:t xml:space="preserve">(a) The person was previously committed by a court to detention for involuntary mental health treatment </w:t>
      </w:r>
      <w:r>
        <w:rPr>
          <w:u w:val="single"/>
        </w:rPr>
        <w:t xml:space="preserve">or involuntary chemical dependency treatment</w:t>
      </w:r>
      <w:r>
        <w:rPr/>
        <w:t xml:space="preserve"> during the thirty-six months that preceded the person's initial detention date during the current involuntary commitment cycle, excluding any time spent in a mental health facility</w:t>
      </w:r>
      <w:r>
        <w:rPr>
          <w:u w:val="single"/>
        </w:rPr>
        <w:t xml:space="preserve">, in long-term alcoholism or drug treatment facility,</w:t>
      </w:r>
      <w:r>
        <w:rPr/>
        <w:t xml:space="preserve"> or in confinement as a result of a criminal conviction;</w:t>
      </w:r>
    </w:p>
    <w:p>
      <w:pPr>
        <w:spacing w:before="0" w:after="0" w:line="408" w:lineRule="exact"/>
        <w:ind w:left="0" w:right="0" w:firstLine="576"/>
        <w:jc w:val="left"/>
      </w:pPr>
      <w:r>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spacing w:before="0" w:after="0" w:line="408" w:lineRule="exact"/>
        <w:ind w:left="0" w:right="0" w:firstLine="576"/>
        <w:jc w:val="left"/>
      </w:pPr>
      <w:r>
        <w:rPr/>
        <w:t xml:space="preserve">(7) No person committed as provided in this section may be detained unless a valid order of commitment is in effect. No order of commitment can exceed one hundred eighty days in length.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u w:val="single"/>
        </w:rPr>
        <w:t xml:space="preserve">(3)</w:t>
      </w:r>
      <w:r>
        <w:rPr/>
        <w:t xml:space="preserve">, the superintendent, professional person, or designated </w:t>
      </w:r>
      <w:r>
        <w:t>((</w:t>
      </w:r>
      <w:r>
        <w:rPr>
          <w:strike/>
        </w:rPr>
        <w:t xml:space="preserve">mental health professional</w:t>
      </w:r>
      <w:r>
        <w:t>))</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w:t>
      </w:r>
      <w:r>
        <w:t>((</w:t>
      </w:r>
      <w:r>
        <w:rPr>
          <w:strike/>
        </w:rPr>
        <w:t xml:space="preserve">mental health professional</w:t>
      </w:r>
      <w:r>
        <w:t>))</w:t>
      </w:r>
      <w:r>
        <w:rPr>
          <w:u w:val="single"/>
        </w:rPr>
        <w:t xml:space="preserve">crisis responder</w:t>
      </w:r>
      <w:r>
        <w:rPr/>
        <w:t xml:space="preserve">,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w:t>
      </w:r>
      <w:r>
        <w:t>((</w:t>
      </w:r>
      <w:r>
        <w:rPr>
          <w:strike/>
        </w:rPr>
        <w:t xml:space="preserve">mental health professional</w:t>
      </w:r>
      <w:r>
        <w:t>))</w:t>
      </w:r>
      <w:r>
        <w:rPr>
          <w:u w:val="single"/>
        </w:rPr>
        <w:t xml:space="preserve">crisis responder</w:t>
      </w:r>
      <w:r>
        <w:rPr/>
        <w:t xml:space="preserve">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w:t>
      </w:r>
      <w:r>
        <w:t>((</w:t>
      </w:r>
      <w:r>
        <w:rPr>
          <w:strike/>
        </w:rPr>
        <w:t xml:space="preserve">mental health professional</w:t>
      </w:r>
      <w:r>
        <w:t>))</w:t>
      </w:r>
      <w:r>
        <w:rPr>
          <w:u w:val="single"/>
        </w:rPr>
        <w:t xml:space="preserve">crisis responder</w:t>
      </w:r>
      <w:r>
        <w:rPr/>
        <w:t xml:space="preserve"> when a conditionally released person fails to adhere to terms and conditions of his or her conditional release or experiences substantial deterioration in his or her condition and, as a result, presents an increased likelihood of serious harm. The designated </w:t>
      </w:r>
      <w:r>
        <w:t>((</w:t>
      </w:r>
      <w:r>
        <w:rPr>
          <w:strike/>
        </w:rPr>
        <w:t xml:space="preserve">mental health professional</w:t>
      </w:r>
      <w:r>
        <w:t>))</w:t>
      </w:r>
      <w:r>
        <w:rPr>
          <w:u w:val="single"/>
        </w:rPr>
        <w:t xml:space="preserve">crisis responder</w:t>
      </w:r>
      <w:r>
        <w:rPr/>
        <w:t xml:space="preserve"> or secretary shall order the person apprehended and temporarily detained in an evaluation and treatment facility </w:t>
      </w:r>
      <w:r>
        <w:rPr>
          <w:u w:val="single"/>
        </w:rPr>
        <w:t xml:space="preserve">or secure detoxification facility</w:t>
      </w:r>
      <w:r>
        <w:rPr/>
        <w:t xml:space="preserve">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w:t>
      </w:r>
      <w:r>
        <w:t>((</w:t>
      </w:r>
      <w:r>
        <w:rPr>
          <w:strike/>
        </w:rPr>
        <w:t xml:space="preserve">mental health professional</w:t>
      </w:r>
      <w:r>
        <w:t>))</w:t>
      </w:r>
      <w:r>
        <w:rPr>
          <w:u w:val="single"/>
        </w:rPr>
        <w:t xml:space="preserve">crisis responder</w:t>
      </w:r>
      <w:r>
        <w:rPr/>
        <w:t xml:space="preserve">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w:t>
      </w:r>
      <w:r>
        <w:t>((</w:t>
      </w:r>
      <w:r>
        <w:rPr>
          <w:strike/>
        </w:rPr>
        <w:t xml:space="preserve">mental health professional</w:t>
      </w:r>
      <w:r>
        <w:t>))</w:t>
      </w:r>
      <w:r>
        <w:rPr>
          <w:u w:val="single"/>
        </w:rPr>
        <w:t xml:space="preserve">crisis responder</w:t>
      </w:r>
      <w:r>
        <w:rPr/>
        <w:t xml:space="preserve">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spacing w:before="0" w:after="0" w:line="408" w:lineRule="exact"/>
        <w:ind w:left="0" w:right="0" w:firstLine="576"/>
        <w:jc w:val="left"/>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w:t>
      </w:r>
      <w:r>
        <w:t>((</w:t>
      </w:r>
      <w:r>
        <w:rPr>
          <w:strike/>
        </w:rPr>
        <w:t xml:space="preserve">mental health professional</w:t>
      </w:r>
      <w:r>
        <w:t>))</w:t>
      </w:r>
      <w:r>
        <w:rPr>
          <w:u w:val="single"/>
        </w:rPr>
        <w:t xml:space="preserve">crisis responder</w:t>
      </w:r>
      <w:r>
        <w:rPr/>
        <w:t xml:space="preserve">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shall be the same as those set forth in this section for conditional releases.</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chemical dependency</w:t>
      </w:r>
      <w:r>
        <w:rPr/>
        <w:t xml:space="preserve">, under this chapter or any prior laws of this state dealing with mental illness </w:t>
      </w:r>
      <w:r>
        <w:rPr>
          <w:u w:val="single"/>
        </w:rPr>
        <w:t xml:space="preserve">or chemical dependency</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w:t>
      </w:r>
      <w:r>
        <w:rPr>
          <w:u w:val="single"/>
        </w:rPr>
        <w:t xml:space="preserve">or chemical dependency</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t>
      </w:r>
      <w:r>
        <w:rPr>
          <w:u w:val="single"/>
        </w:rPr>
        <w:t xml:space="preserve">or secure detoxification facility</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chemical dependency</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w:t>
      </w:r>
      <w:r>
        <w:rPr>
          <w:u w:val="single"/>
        </w:rPr>
        <w:t xml:space="preserve">or secure detoxification facility</w:t>
      </w:r>
      <w:r>
        <w:rPr/>
        <w:t xml:space="preserve"> or the designated </w:t>
      </w:r>
      <w:r>
        <w:t>((</w:t>
      </w:r>
      <w:r>
        <w:rPr>
          <w:strike/>
        </w:rPr>
        <w:t xml:space="preserve">mental health professional</w:t>
      </w:r>
      <w:r>
        <w:t>))</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w:t>
      </w:r>
      <w:r>
        <w:rPr>
          <w:u w:val="single"/>
        </w:rPr>
        <w:t xml:space="preserve">or chemical dependency</w:t>
      </w:r>
      <w:r>
        <w:rPr/>
        <w:t xml:space="preserve"> shall have no less than all rights secured to involuntarily detained persons by RCW 71.05.360 and </w:t>
      </w:r>
      <w:r>
        <w:t>((</w:t>
      </w:r>
      <w:r>
        <w:rPr>
          <w:strike/>
        </w:rPr>
        <w:t xml:space="preserve">71.05.370</w:t>
      </w:r>
      <w:r>
        <w:t>))</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w:t>
      </w:r>
      <w:r>
        <w:t>((</w:t>
      </w:r>
      <w:r>
        <w:rPr>
          <w:strike/>
        </w:rPr>
        <w:t xml:space="preserve">an evaluation and treatment facility or</w:t>
      </w:r>
      <w:r>
        <w:t>))</w:t>
      </w:r>
      <w:r>
        <w:rPr>
          <w:u w:val="single"/>
        </w:rPr>
        <w:t xml:space="preserve">a</w:t>
      </w:r>
      <w:r>
        <w:rPr/>
        <w:t xml:space="preserve"> state hospital </w:t>
      </w:r>
      <w:r>
        <w:rPr>
          <w:u w:val="single"/>
        </w:rPr>
        <w:t xml:space="preserve">or other facility</w:t>
      </w:r>
      <w:r>
        <w:rPr/>
        <w:t xml:space="preserve">, the </w:t>
      </w:r>
      <w:r>
        <w:t>((</w:t>
      </w:r>
      <w:r>
        <w:rPr>
          <w:strike/>
        </w:rPr>
        <w:t xml:space="preserve">evaluation and treatment facility or</w:t>
      </w:r>
      <w:r>
        <w:t>))</w:t>
      </w:r>
      <w:r>
        <w:rPr/>
        <w:t xml:space="preserve"> state hospital </w:t>
      </w:r>
      <w:r>
        <w:rPr>
          <w:u w:val="single"/>
        </w:rPr>
        <w:t xml:space="preserve">or other facility</w:t>
      </w:r>
      <w:r>
        <w:rPr/>
        <w:t xml:space="preserve"> shall provide notice of the person's discharge to the designated </w:t>
      </w:r>
      <w:r>
        <w:t>((</w:t>
      </w:r>
      <w:r>
        <w:rPr>
          <w:strike/>
        </w:rPr>
        <w:t xml:space="preserve">mental health professional</w:t>
      </w:r>
      <w:r>
        <w:t>))</w:t>
      </w:r>
      <w:r>
        <w:rPr>
          <w:u w:val="single"/>
        </w:rPr>
        <w:t xml:space="preserve">crisis responder</w:t>
      </w:r>
      <w:r>
        <w:rPr/>
        <w:t xml:space="preserve"> office responsible for the initial commitment and the designated </w:t>
      </w:r>
      <w:r>
        <w:t>((</w:t>
      </w:r>
      <w:r>
        <w:rPr>
          <w:strike/>
        </w:rPr>
        <w:t xml:space="preserve">mental health professional</w:t>
      </w:r>
      <w:r>
        <w:t>))</w:t>
      </w:r>
      <w:r>
        <w:rPr>
          <w:u w:val="single"/>
        </w:rPr>
        <w:t xml:space="preserve">crisis responder</w:t>
      </w:r>
      <w:r>
        <w:rPr/>
        <w:t xml:space="preserve"> office that serves the county in which the person is expected to reside. The </w:t>
      </w:r>
      <w:r>
        <w:t>((</w:t>
      </w:r>
      <w:r>
        <w:rPr>
          <w:strike/>
        </w:rPr>
        <w:t xml:space="preserve">evaluation and treatment facility or</w:t>
      </w:r>
      <w:r>
        <w:t>))</w:t>
      </w:r>
      <w:r>
        <w:rPr/>
        <w:t xml:space="preserve"> state hospital </w:t>
      </w:r>
      <w:r>
        <w:rPr>
          <w:u w:val="single"/>
        </w:rPr>
        <w:t xml:space="preserve">or other facility</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w:t>
      </w:r>
      <w:r>
        <w:t>))</w:t>
      </w:r>
      <w:r>
        <w:rPr/>
        <w:t xml:space="preserve"> state hospital </w:t>
      </w:r>
      <w:r>
        <w:rPr>
          <w:u w:val="single"/>
        </w:rPr>
        <w:t xml:space="preserve">or other facility</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treatment program for minors</w:t>
      </w:r>
      <w:r>
        <w:rPr/>
        <w:t xml:space="preserve">.</w:t>
      </w:r>
    </w:p>
    <w:p>
      <w:pPr>
        <w:spacing w:before="0" w:after="0" w:line="408" w:lineRule="exact"/>
        <w:ind w:left="0" w:right="0" w:firstLine="576"/>
        <w:jc w:val="left"/>
      </w:pPr>
      <w:r>
        <w:t>((</w:t>
      </w:r>
      <w:r>
        <w:rPr>
          <w:strike/>
        </w:rPr>
        <w:t xml:space="preserve">(10)</w:t>
      </w:r>
      <w:r>
        <w:t>))</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chemical dependency</w:t>
      </w:r>
      <w:r>
        <w:rPr/>
        <w:t xml:space="preserve">; or (b) prevent the worsening of mental </w:t>
      </w:r>
      <w:r>
        <w:rPr>
          <w:u w:val="single"/>
        </w:rPr>
        <w:t xml:space="preserve">or chemical dependency</w:t>
      </w:r>
      <w:r>
        <w:rPr/>
        <w:t xml:space="preserve">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u w:val="single"/>
        </w:rPr>
        <w:t xml:space="preserve">(15)</w:t>
      </w:r>
      <w:r>
        <w:rPr/>
        <w:t xml:space="preserve">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t>((</w:t>
      </w:r>
      <w:r>
        <w:rPr>
          <w:strike/>
        </w:rPr>
        <w:t xml:space="preserve">(17)</w:t>
      </w:r>
      <w:r>
        <w:t>))</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u w:val="single"/>
        </w:rPr>
        <w:t xml:space="preserve">(24)</w:t>
      </w:r>
      <w:r>
        <w:rPr/>
        <w:t xml:space="preserve"> "Start of initial detention" means the time of arrival of the minor at the first evaluation and treatment facility </w:t>
      </w:r>
      <w:r>
        <w:rPr>
          <w:u w:val="single"/>
        </w:rPr>
        <w:t xml:space="preserve">or secure detoxification facility</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"Approved treatment program" means a discrete program of chemical dependency treatment provided by a treatment program certified by the department as meeting standards adopted under chapter 70.96A RCW.</w:t>
      </w:r>
    </w:p>
    <w:p>
      <w:pPr>
        <w:spacing w:before="0" w:after="0" w:line="408" w:lineRule="exact"/>
        <w:ind w:left="0" w:right="0" w:firstLine="576"/>
        <w:jc w:val="left"/>
      </w:pPr>
      <w:r>
        <w:rPr>
          <w:u w:val="single"/>
        </w:rPr>
        <w:t xml:space="preserve">(26)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(27)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(28)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(29)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(30)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chemically dependent, or both mentally ill and chemically dependent.</w:t>
      </w:r>
    </w:p>
    <w:p>
      <w:pPr>
        <w:spacing w:before="0" w:after="0" w:line="408" w:lineRule="exact"/>
        <w:ind w:left="0" w:right="0" w:firstLine="576"/>
        <w:jc w:val="left"/>
      </w:pPr>
      <w:r>
        <w:rPr>
          <w:u w:val="single"/>
        </w:rPr>
        <w:t xml:space="preserve">(31) "Public agency" means any evaluation and treatment facility or institution, or hospital, or approved treatment program that is conducted for, or includes a department or ward conducted for, the care and treatment of persons who are either mentally ill or chemically dependent, or both,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(32) "Secure detoxification facility" means a facility operated by either a public or private agency or by the program of an agency that serves the purpose of providing evaluation and assessment, and acute or subacute detoxification services for intoxicated minors and includes security measures sufficient to protect the patients, staff, and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chemical dependency</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chemical dependency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or a secure detoxification facility,</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u w:val="single"/>
        </w:rPr>
        <w:t xml:space="preserve">designated crisis responders</w:t>
      </w:r>
      <w:r>
        <w:rPr/>
        <w:t xml:space="preserve"> are specifically trained in adolescent mental health issues, the mental health </w:t>
      </w:r>
      <w:r>
        <w:rPr>
          <w:u w:val="single"/>
        </w:rPr>
        <w:t xml:space="preserve">and chemical dependency</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chemical dependency</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nor professional person, nor evaluation and treatment facility, </w:t>
      </w:r>
      <w:r>
        <w:rPr>
          <w:u w:val="single"/>
        </w:rPr>
        <w:t xml:space="preserve">nor secure detoxification facility, nor approved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w:t>
      </w:r>
      <w:r>
        <w:rPr>
          <w:u w:val="single"/>
        </w:rPr>
        <w:t xml:space="preserve">, secure detoxification facility, or approved treatment program</w:t>
      </w:r>
      <w:r>
        <w:rPr/>
        <w:t xml:space="preserve"> for inpatient mental treatment </w:t>
      </w:r>
      <w:r>
        <w:rPr>
          <w:u w:val="single"/>
        </w:rPr>
        <w:t xml:space="preserve">or chemical dependency treatment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secure detoxification facility, or approved treatment program,</w:t>
      </w:r>
      <w:r>
        <w:rPr/>
        <w:t xml:space="preserve"> there is reason to believe that a minor is in need of inpatient treatment because of a mental disorder </w:t>
      </w:r>
      <w:r>
        <w:rPr>
          <w:u w:val="single"/>
        </w:rPr>
        <w:t xml:space="preserve">or chemical dependency</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w:t>
      </w:r>
      <w:r>
        <w:rPr>
          <w:u w:val="single"/>
        </w:rPr>
        <w:t xml:space="preserve">, secure detoxification facility, or approved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and request that a chemical dependency assessment be conducted by a professional person to determine whether the minor is chemically dependent and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is chemically dependent</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chemical dependency treatment and request that an appropriately trained professional person examine the minor to determine whether the minor has a chemical dependency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chemical dependency</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w:t>
      </w:r>
      <w:r>
        <w:rPr/>
        <w:t xml:space="preserve"> inpatient facility, or provider of outpatient mental health treatment </w:t>
      </w:r>
      <w:r>
        <w:rPr>
          <w:u w:val="single"/>
        </w:rPr>
        <w:t xml:space="preserve">or outpatient chemical dependency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or a hospital emergency room for immediate chemical dependency treatment, the professional person in charge of the facility shall evaluate the minor's condition, determine whether the minor suffers from chemical dependency,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chemical dependency</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chemical dependency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 </w:t>
      </w:r>
      <w:r>
        <w:rPr>
          <w:u w:val="single"/>
        </w:rPr>
        <w:t xml:space="preserve">or secure detoxification facility</w:t>
      </w:r>
      <w:r>
        <w:rPr/>
        <w:t xml:space="preserve">, the </w:t>
      </w:r>
      <w:r>
        <w:t>((</w:t>
      </w:r>
      <w:r>
        <w:rPr>
          <w:strike/>
        </w:rPr>
        <w:t xml:space="preserve">county-designated mental health professional</w:t>
      </w:r>
      <w:r>
        <w:t>))</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u w:val="single"/>
        </w:rPr>
        <w:t xml:space="preserve">designated crisis responder</w:t>
      </w:r>
      <w:r>
        <w:rPr/>
        <w:t xml:space="preserve"> shall advise the minor both orally and in writing that if admitted to the evaluation and treatment facility </w:t>
      </w:r>
      <w:r>
        <w:rPr>
          <w:u w:val="single"/>
        </w:rPr>
        <w:t xml:space="preserve">or secure detoxification facility</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w:t>
      </w:r>
      <w:r>
        <w:t>((</w:t>
      </w:r>
      <w:r>
        <w:rPr>
          <w:strike/>
        </w:rPr>
        <w:t xml:space="preserve">county designated mental health professional</w:t>
      </w:r>
      <w:r>
        <w:t>))</w:t>
      </w:r>
      <w:r>
        <w:rPr>
          <w:u w:val="single"/>
        </w:rPr>
        <w:t xml:space="preserve">designated crisis responder</w:t>
      </w:r>
      <w:r>
        <w:rPr/>
        <w:t xml:space="preserve"> petitions for detention of a minor under this chapter, an evaluation and treatment facility </w:t>
      </w:r>
      <w:r>
        <w:rPr>
          <w:u w:val="single"/>
        </w:rPr>
        <w:t xml:space="preserve">or secure detoxification facility</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w:t>
      </w:r>
      <w:r>
        <w:rPr>
          <w:u w:val="single"/>
        </w:rPr>
        <w:t xml:space="preserve">or secure detoxification facility</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or psychiatric advanced registered nurse practitioner determine that the initial needs of the minor</w:t>
      </w:r>
      <w:r>
        <w:rPr>
          <w:u w:val="single"/>
        </w:rPr>
        <w:t xml:space="preserve">, if detained to a secure detoxification facility,</w:t>
      </w:r>
      <w:r>
        <w:rPr/>
        <w:t xml:space="preserve"> would be better served by placement in a chemical dependency treatment facility </w:t>
      </w:r>
      <w:r>
        <w:rPr>
          <w:u w:val="single"/>
        </w:rPr>
        <w:t xml:space="preserve">or, if detained to a secure detoxification facility, would be better served in an evaluation and treatment facility</w:t>
      </w:r>
      <w:r>
        <w:rPr/>
        <w:t xml:space="preserve">, then the minor shall be referred to </w:t>
      </w:r>
      <w:r>
        <w:t>((</w:t>
      </w:r>
      <w:r>
        <w:rPr>
          <w:strike/>
        </w:rPr>
        <w:t xml:space="preserve">an approved treatment program defined under RCW 70.96A.020</w:t>
      </w:r>
      <w:r>
        <w:t>))</w:t>
      </w:r>
      <w:r>
        <w:rPr>
          <w:u w:val="single"/>
        </w:rPr>
        <w:t xml:space="preserve">the more appropriate placement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w:t>
      </w:r>
      <w:r>
        <w:rPr>
          <w:u w:val="single"/>
        </w:rPr>
        <w:t xml:space="preserve">or secure detoxification facility</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 </w:t>
      </w:r>
      <w:r>
        <w:rPr>
          <w:u w:val="single"/>
        </w:rPr>
        <w:t xml:space="preserve">or secure detoxification facility</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chemical dependency, to a secure detoxification facility</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a mental health professional and either a physician or a psychiatric advanced registered nurse practitioner, or (iv) a physician and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chemical dependency</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 </w:t>
      </w:r>
      <w:r>
        <w:rPr>
          <w:u w:val="single"/>
        </w:rPr>
        <w:t xml:space="preserve">or secure detoxification facility</w:t>
      </w:r>
      <w:r>
        <w:rPr/>
        <w:t xml:space="preserve">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w:t>
      </w:r>
      <w:r>
        <w:rPr>
          <w:u w:val="single"/>
        </w:rPr>
        <w:t xml:space="preserve">or secure detoxification facility</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treatment program for further chemical treatment,</w:t>
      </w:r>
      <w:r>
        <w:rPr/>
        <w:t xml:space="preserve"> or to a private treatment and evaluation facility </w:t>
      </w:r>
      <w:r>
        <w:rPr>
          <w:u w:val="single"/>
        </w:rPr>
        <w:t xml:space="preserve">for the inpatient mental health or chemical dependency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including at least one child psychiatrist who represents the state-funded, long-term, evaluation and treatment facility for minors </w:t>
      </w:r>
      <w:r>
        <w:rPr>
          <w:u w:val="single"/>
        </w:rPr>
        <w:t xml:space="preserve">and one child psychiatrist who represents the state-funded approved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chemical dependency treatment, be taken into custody and transported to a secure detoxification facility</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w:t>
      </w:r>
      <w:r>
        <w:rPr>
          <w:u w:val="single"/>
        </w:rPr>
        <w:t xml:space="preserve">or chemical dependency</w:t>
      </w:r>
      <w:r>
        <w:rPr/>
        <w:t xml:space="preserve">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w:t>
      </w:r>
      <w:r>
        <w:rPr>
          <w:u w:val="single"/>
        </w:rPr>
        <w:t xml:space="preserve">or chemical dependency</w:t>
      </w:r>
      <w:r>
        <w:rPr/>
        <w:t xml:space="preserve">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w:t>
      </w:r>
      <w:r>
        <w:rPr>
          <w:u w:val="single"/>
        </w:rPr>
        <w:t xml:space="preserve">or chemical dependency treatment</w:t>
      </w:r>
      <w:r>
        <w:rPr/>
        <w:t xml:space="preserve">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140</w:t>
      </w:r>
      <w:r>
        <w:rPr/>
        <w:t xml:space="preserve"> (Involuntary commitment) and 2015 c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2015 c ... s 103 (section 103 of this act) &amp; 1993 c 137 s 1;</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(23)</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(24)</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(25)</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(26)</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(27)</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(28)</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(40)</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u w:val="single"/>
        </w:rPr>
        <w:t xml:space="preserve">crisis responder</w:t>
      </w:r>
      <w:r>
        <w:rPr/>
        <w:t xml:space="preserve"> determines it is appropriate, the designated </w:t>
      </w:r>
      <w:r>
        <w:t>((</w:t>
      </w:r>
      <w:r>
        <w:rPr>
          <w:strike/>
        </w:rPr>
        <w:t xml:space="preserve">mental health professional</w:t>
      </w:r>
      <w:r>
        <w:t>))</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10.77.088(1)(b)(ii)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At the end of the mental health treatment and restoration period, if any, or at any time a professional person determines competency has been, or is unlikely to be, restored, the defendant shall be returned to court for a hearing. The parties may agree to waive the defendant's presence or to remote participation by the defendant at a hearing or presentation of an agreed order 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 the department shall promptly notify the court and parties of the date of the defendant's admission and expiration of commitment so that a timely hearing date may be scheduled. If, after notice and hearing, competency has been restored, the stay entered under (a) of this subsection shall be lifted. If competency has not been restored, the proceedings shall be dismissed without prejudice. If the court concludes that competency has not been restored, but that further treatment within the time limits established by RCW 10.77.086 or 10.77.088 is likely to restore competency, the court may order that treatment for purposes of competency restoration be continued. Such treatment may not extend beyond the combination of time provided for in RCW 10.77.086 or 10.77.088.</w:t>
      </w:r>
    </w:p>
    <w:p>
      <w:pPr>
        <w:spacing w:before="0" w:after="0" w:line="408" w:lineRule="exact"/>
        <w:ind w:left="0" w:right="0" w:firstLine="576"/>
        <w:jc w:val="left"/>
      </w:pPr>
      <w:r>
        <w:rPr/>
        <w:t xml:space="preserve">(c) If at any time during the proceeding the court finds, following notice and hearing, a defendant is not likely to regain competency, the proceedings shall be dismissed without prejudice and the defendant shall be evaluated for civil commitment proceedings.</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u w:val="single"/>
        </w:rPr>
        <w:t xml:space="preserve">crisis responder</w:t>
      </w:r>
      <w:r>
        <w:rPr/>
        <w:t xml:space="preserve"> under this chapter, the designated </w:t>
      </w:r>
      <w:r>
        <w:t>((</w:t>
      </w:r>
      <w:r>
        <w:rPr>
          <w:strike/>
        </w:rPr>
        <w:t xml:space="preserve">mental health professional</w:t>
      </w:r>
      <w:r>
        <w:t>))</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shall order the secretary to place the defendant:</w:t>
      </w:r>
    </w:p>
    <w:p>
      <w:pPr>
        <w:spacing w:before="0" w:after="0" w:line="408" w:lineRule="exact"/>
        <w:ind w:left="0" w:right="0" w:firstLine="576"/>
        <w:jc w:val="left"/>
      </w:pPr>
      <w:r>
        <w:rPr/>
        <w:t xml:space="preserve">(i) At a secure mental health facility in the custody of the department or an agency designated by the department for mental health treatment and restoration of competency.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 On conditional release for up to ninety days for mental health treatment and restoration of competency; or</w:t>
      </w:r>
    </w:p>
    <w:p>
      <w:pPr>
        <w:spacing w:before="0" w:after="0" w:line="408" w:lineRule="exact"/>
        <w:ind w:left="0" w:right="0" w:firstLine="576"/>
        <w:jc w:val="left"/>
      </w:pPr>
      <w:r>
        <w:rPr/>
        <w:t xml:space="preserve">(iii) Any combination of this subsection.</w:t>
      </w:r>
    </w:p>
    <w:p>
      <w:pPr>
        <w:spacing w:before="0" w:after="0" w:line="408" w:lineRule="exact"/>
        <w:ind w:left="0" w:right="0" w:firstLine="576"/>
        <w:jc w:val="left"/>
      </w:pPr>
      <w:r>
        <w:rPr/>
        <w:t xml:space="preserve">(b)(i) If the proceedings are dismissed under RCW 10.77.084 and the defendant was on conditional release at the time of dismissal, the court shall order the designated </w:t>
      </w:r>
      <w:r>
        <w:t>((</w:t>
      </w:r>
      <w:r>
        <w:rPr>
          <w:strike/>
        </w:rPr>
        <w:t xml:space="preserve">mental health professional</w:t>
      </w:r>
      <w:r>
        <w:t>))</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w:t>
      </w:r>
      <w:r>
        <w:t>((</w:t>
      </w:r>
      <w:r>
        <w:rPr>
          <w:strike/>
        </w:rPr>
        <w:t xml:space="preserve">chemical dependency specialist or the county designated mental health professional</w:t>
      </w:r>
      <w:r>
        <w:t>))</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71.24.025(6).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70.96A or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 any person who is the subject of a petition and to the person's attorney, guardian ad litem, resource management services, or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w:t>
      </w:r>
      <w:r>
        <w:t>((</w:t>
      </w:r>
      <w:r>
        <w:rPr>
          <w:strike/>
        </w:rPr>
        <w:t xml:space="preserve">mental health professional</w:t>
      </w:r>
      <w:r>
        <w:t>))</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 and</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u w:val="single"/>
        </w:rPr>
        <w:t xml:space="preserve">or</w:t>
      </w:r>
      <w:r>
        <w:rPr/>
        <w:t xml:space="preserve"> to a </w:t>
      </w:r>
      <w:r>
        <w:t>((</w:t>
      </w:r>
      <w:r>
        <w:rPr>
          <w:strike/>
        </w:rPr>
        <w:t xml:space="preserve">mental health professional</w:t>
      </w:r>
      <w:r>
        <w:t>))</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202 through 261 and 401 through 431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expires April 1, 2016.</w:t>
      </w:r>
    </w:p>
    <w:p/>
    <w:p>
      <w:pPr>
        <w:jc w:val="center"/>
      </w:pPr>
      <w:r>
        <w:rPr>
          <w:b/>
        </w:rPr>
        <w:t>--- END ---</w:t>
      </w:r>
    </w:p>
    <w:sectPr>
      <w:pgNumType w:start="1"/>
      <w:footerReference xmlns:r="http://schemas.openxmlformats.org/officeDocument/2006/relationships" r:id="Rf828991554164a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642163b90e4d52" /><Relationship Type="http://schemas.openxmlformats.org/officeDocument/2006/relationships/footer" Target="/word/footer.xml" Id="Rf828991554164ad7" /></Relationships>
</file>