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b9e41bcdfb4fc0" /></Relationships>
</file>

<file path=word/document.xml><?xml version="1.0" encoding="utf-8"?>
<w:document xmlns:w="http://schemas.openxmlformats.org/wordprocessingml/2006/main">
  <w:body>
    <w:p>
      <w:r>
        <w:t>H-3505.1</w:t>
      </w:r>
    </w:p>
    <w:p>
      <w:pPr>
        <w:jc w:val="center"/>
      </w:pPr>
      <w:r>
        <w:t>_______________________________________________</w:t>
      </w:r>
    </w:p>
    <w:p/>
    <w:p>
      <w:pPr>
        <w:jc w:val="center"/>
      </w:pPr>
      <w:r>
        <w:rPr>
          <w:b/>
        </w:rPr>
        <w:t>HOUSE BILL 2610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Ormsby, S. Hunt, and Gregerson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36.32.020, 36.32.010, 36.32.055, 36.32.0552, and 36.32.0556; and adding new sections to chapter 36.32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January 31, 2017, any noncharter county with a population of three hundred thousand or more must establish a redistricting committee, in accordance with section 3 of this act, to divide the county into five commissioner districts. The five commissioner districts established by the redistricting committee must be designated as districts numbered one, two, three, four, and five. Any districting plan adopted by the redistricting committee must designate the initial terms of office for each of the five county commissioner positions, as provided in RCW 36.32.030(2).</w:t>
      </w:r>
    </w:p>
    <w:p>
      <w:pPr>
        <w:spacing w:before="0" w:after="0" w:line="408" w:lineRule="exact"/>
        <w:ind w:left="0" w:right="0" w:firstLine="576"/>
        <w:jc w:val="left"/>
      </w:pPr>
      <w:r>
        <w:rPr/>
        <w:t xml:space="preserve">(b) Beginning in 2018, district elections for all county commissioners of a noncharter county with a population of three hundred thousand or more must be held in accordance with any districting plan adopted by a redistricting committee that is established in accordance with (a) of this subsection.</w:t>
      </w:r>
    </w:p>
    <w:p>
      <w:pPr>
        <w:spacing w:before="0" w:after="0" w:line="408" w:lineRule="exact"/>
        <w:ind w:left="0" w:right="0" w:firstLine="576"/>
        <w:jc w:val="left"/>
      </w:pPr>
      <w:r>
        <w:rPr/>
        <w:t xml:space="preserve">(2) By January 31st of each year ending in one, any noncharter county with a population of three hundred thousand or more must establish a redistricting committee in accordance with section 3 of this act. The redistricting committee must review and adjust as necessary the boundaries of the county's five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Upon the approval of a majority of registered voters in the county, any noncharter county with a population of less than three hundred thousand may choose to hold both district nominations and district elections for the office of county commissioner. Each commissioner must reside in a separate commissioner district and be nominated and elected by the voters of the district in which he or she resides.</w:t>
      </w:r>
    </w:p>
    <w:p>
      <w:pPr>
        <w:spacing w:before="0" w:after="0" w:line="408" w:lineRule="exact"/>
        <w:ind w:left="0" w:right="0" w:firstLine="576"/>
        <w:jc w:val="left"/>
      </w:pPr>
      <w:r>
        <w:rPr/>
        <w:t xml:space="preserve">(2)(a) Upon a petition of county voters equal to at least ten percent of the voters voting at the last county general election, a ballot proposition must be submitted to the voters of the county authorizing district nominations and district elections for the office of county commissioner. At least twenty percent of the signatures on the petition must come from each of the existing commissioner districts.</w:t>
      </w:r>
    </w:p>
    <w:p>
      <w:pPr>
        <w:spacing w:before="0" w:after="0" w:line="408" w:lineRule="exact"/>
        <w:ind w:left="0" w:right="0" w:firstLine="576"/>
        <w:jc w:val="left"/>
      </w:pPr>
      <w:r>
        <w:rPr/>
        <w:t xml:space="preserve">(b) A petition requesting district nominations and district elections of county commissioners must be submitted to the county auditor for verification of signatures. Within thirty days after submission of the petition, the auditor must determine and certify whether the petition contains the requisite number of valid signatures, and then forward the petition to the board of county commissioners. If the petition has been signed by the requisite number of county voters, the board of county commissioners must submit the proposition to the voters for their approval or rejection at the next general election held at least sixty days after the proposition has been certified by the auditor.</w:t>
      </w:r>
    </w:p>
    <w:p>
      <w:pPr>
        <w:spacing w:before="0" w:after="0" w:line="408" w:lineRule="exact"/>
        <w:ind w:left="0" w:right="0" w:firstLine="576"/>
        <w:jc w:val="left"/>
      </w:pPr>
      <w:r>
        <w:rPr/>
        <w:t xml:space="preserve">(3) Within ninety days after a proposition submitted to county voters under this section is approved, the county must establish a redistricting committee in accordance with section 3 of this act. The redistricting committee shall divide the county into three or five commissioner districts, depending on whether the county has three or five commissioner positions. Beginning with the succeeding year, nominations and elections of county commissioners must be held in accordance with the districting plan adopted by the redistricting committee.</w:t>
      </w:r>
    </w:p>
    <w:p>
      <w:pPr>
        <w:spacing w:before="0" w:after="0" w:line="408" w:lineRule="exact"/>
        <w:ind w:left="0" w:right="0" w:firstLine="576"/>
        <w:jc w:val="left"/>
      </w:pPr>
      <w:r>
        <w:rPr/>
        <w:t xml:space="preserve">(4) By January 31st of each year ending in one, any noncharter county with a population of less than three hundred thousand that has chosen to hold district nominations and district elections for the office of county commissioner must establish a redistricting committee in accordance with section 3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County redistricting committees established under this chapter must have five members appointed in accordance with this subsection. By January 15th of any year in which a redistricting committee is required to be established, or within ninety days after approval of a proposition submitted to voters under section 2 of this act or RCW 36.32.0552, the two largest political parties in the county shall each appoint two members to the committee. A fifth member must be appointed to the redistricting committee by an affirmative vote of at least three of the four committee members appointed by political parties. The fifth appointed member shall serve as chair of the redistricting committee.</w:t>
      </w:r>
    </w:p>
    <w:p>
      <w:pPr>
        <w:spacing w:before="0" w:after="0" w:line="408" w:lineRule="exact"/>
        <w:ind w:left="0" w:right="0" w:firstLine="576"/>
        <w:jc w:val="left"/>
      </w:pPr>
      <w:r>
        <w:rPr/>
        <w:t xml:space="preserve">(2)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(3)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one year before appointment was a registered lobbyist;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(4)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state, or federal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(5) Before serving on a county redistricting committee, every person must take and subscribe an oath to faithfully perform the duties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thirty days after a redistricting committee is established under this chapter, the committee must appoint by an affirmative vote of at least four of its five members a districting master. The districting master must be qualified by education, training, and experience to draw a districting plan for the county. If a redistricting committee does not appoint a districting master within thirty days, the county auditor must appoint a districting master within the next thirty days.</w:t>
      </w:r>
    </w:p>
    <w:p>
      <w:pPr>
        <w:spacing w:before="0" w:after="0" w:line="408" w:lineRule="exact"/>
        <w:ind w:left="0" w:right="0" w:firstLine="576"/>
        <w:jc w:val="left"/>
      </w:pPr>
      <w:r>
        <w:rPr/>
        <w:t xml:space="preserve">(2) No more than sixty days after the appointment of a districting master to a redistricting committee, the districting master must prepare and submit to the redistricting committee a proposed districting plan dividing the county into three or five commissioner districts, depending on whether the county has three or five commissioner positions.</w:t>
      </w:r>
    </w:p>
    <w:p>
      <w:pPr>
        <w:spacing w:before="0" w:after="0" w:line="408" w:lineRule="exact"/>
        <w:ind w:left="0" w:right="0" w:firstLine="576"/>
        <w:jc w:val="left"/>
      </w:pPr>
      <w:r>
        <w:rPr/>
        <w:t xml:space="preserve">(a) Within fifteen days after the districting plan is submitted, the redistricting committee may:</w:t>
      </w:r>
    </w:p>
    <w:p>
      <w:pPr>
        <w:spacing w:before="0" w:after="0" w:line="408" w:lineRule="exact"/>
        <w:ind w:left="0" w:right="0" w:firstLine="576"/>
        <w:jc w:val="left"/>
      </w:pPr>
      <w:r>
        <w:rPr/>
        <w:t xml:space="preserve">(i) Adopt the districting plan; or</w:t>
      </w:r>
    </w:p>
    <w:p>
      <w:pPr>
        <w:spacing w:before="0" w:after="0" w:line="408" w:lineRule="exact"/>
        <w:ind w:left="0" w:right="0" w:firstLine="576"/>
        <w:jc w:val="left"/>
      </w:pPr>
      <w:r>
        <w:rPr/>
        <w:t xml:space="preserve">(ii) By an affirmative vote of at least four of the five committee members, adopt an amended districting plan.</w:t>
      </w:r>
    </w:p>
    <w:p>
      <w:pPr>
        <w:spacing w:before="0" w:after="0" w:line="408" w:lineRule="exact"/>
        <w:ind w:left="0" w:right="0" w:firstLine="576"/>
        <w:jc w:val="left"/>
      </w:pPr>
      <w:r>
        <w:rPr/>
        <w:t xml:space="preserve">(b) If the redistricting committee does not approve and adopt the original or an amended districting plan within fifteen days after it is submitted by the districting master, the districting plan as submitted must be deemed approved and adopted.</w:t>
      </w:r>
    </w:p>
    <w:p>
      <w:pPr>
        <w:spacing w:before="0" w:after="0" w:line="408" w:lineRule="exact"/>
        <w:ind w:left="0" w:right="0" w:firstLine="576"/>
        <w:jc w:val="left"/>
      </w:pPr>
      <w:r>
        <w:rPr/>
        <w:t xml:space="preserve">(c) The redistricting committee must promptly file the adopted districting plan with the county auditor. The districting plan is effective upon filing.</w:t>
      </w:r>
    </w:p>
    <w:p>
      <w:pPr>
        <w:spacing w:before="0" w:after="0" w:line="408" w:lineRule="exact"/>
        <w:ind w:left="0" w:right="0" w:firstLine="576"/>
        <w:jc w:val="left"/>
      </w:pPr>
      <w:r>
        <w:rPr/>
        <w:t xml:space="preserve">(d)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(3) Each commissioner district established by a redistricting committee under this section must comprise as nearly as possible either one-third or one-fifth of the population of the county, depending on whether the county has three or five commissioner positions.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or RCW 36.32.0554,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u w:val="single"/>
        </w:rPr>
        <w:t xml:space="preserve">. T</w:t>
      </w:r>
      <w:r>
        <w:rPr/>
        <w:t xml:space="preserve">he terms </w:t>
      </w:r>
      <w:r>
        <w:rPr>
          <w:u w:val="single"/>
        </w:rPr>
        <w:t xml:space="preserve">of office of county commissioners</w:t>
      </w:r>
      <w:r>
        <w:rPr/>
        <w:t xml:space="preserve"> shall be staggered so that</w:t>
      </w:r>
      <w:r>
        <w:rPr>
          <w:u w:val="single"/>
        </w:rPr>
        <w:t xml:space="preserve">:</w:t>
      </w:r>
    </w:p>
    <w:p>
      <w:pPr>
        <w:spacing w:before="0" w:after="0" w:line="408" w:lineRule="exact"/>
        <w:ind w:left="0" w:right="0" w:firstLine="576"/>
        <w:jc w:val="left"/>
      </w:pPr>
      <w:r>
        <w:rPr>
          <w:u w:val="single"/>
        </w:rPr>
        <w:t xml:space="preserve">(a) In a county with a three-member board of county commissioners,</w:t>
      </w:r>
      <w:r>
        <w:rPr/>
        <w:t xml:space="preserve">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r>
        <w:rPr>
          <w:u w:val="single"/>
        </w:rPr>
        <w:t xml:space="preserve">; or</w:t>
      </w:r>
    </w:p>
    <w:p>
      <w:pPr>
        <w:spacing w:before="0" w:after="0" w:line="408" w:lineRule="exact"/>
        <w:ind w:left="0" w:right="0" w:firstLine="576"/>
        <w:jc w:val="left"/>
      </w:pPr>
      <w:r>
        <w:rPr>
          <w:u w:val="single"/>
        </w:rPr>
        <w:t xml:space="preserve">(b) In a county with a five-member board of county commissioners, either two or three commissioners are elected at a general election held in each even-numbered year.</w:t>
      </w:r>
    </w:p>
    <w:p>
      <w:pPr>
        <w:spacing w:before="0" w:after="0" w:line="408" w:lineRule="exact"/>
        <w:ind w:left="0" w:right="0" w:firstLine="576"/>
        <w:jc w:val="left"/>
      </w:pPr>
      <w:r>
        <w:rPr>
          <w:u w:val="single"/>
        </w:rPr>
        <w:t xml:space="preserve">(2)(a) Until January 1, 2019, the term of any county commissioner in a noncharter county with a population of three hundred thousand or more elected to office after January 1, 2016, expires on January 1, 2019.</w:t>
      </w:r>
    </w:p>
    <w:p>
      <w:pPr>
        <w:spacing w:before="0" w:after="0" w:line="408" w:lineRule="exact"/>
        <w:ind w:left="0" w:right="0" w:firstLine="576"/>
        <w:jc w:val="left"/>
      </w:pPr>
      <w:r>
        <w:rPr>
          <w:u w:val="single"/>
        </w:rPr>
        <w:t xml:space="preserve">(b) At a general election held in 2018, any noncharter county with a population of three hundred thousand or more must elect five county commissioners in accordance with a districting plan adopted under section 4 of this act. The five county commissioners shall begin their terms of office on January 1, 2019, and as designated in the districting plan: Two of the county commissioners shall serve terms of two years, and three of the county commissioners shall serve terms of four years. All successive county commissioners elected to office shall serve staggered terms of four years, with either two or three commissioners elected in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In any noncharter county with a population of three hundred thousand or more, or in any county that has approved a proposition to hold district nominations and district elections under section 2 of this act,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t</w:t>
      </w:r>
      <w:r>
        <w:rPr/>
        <w:t xml:space="preserve">he board of county commissioners of each county shall divide their county into three commissioner districts </w:t>
      </w:r>
      <w:r>
        <w:t>((</w:t>
      </w:r>
      <w:r>
        <w:rPr>
          <w:strike/>
        </w:rPr>
        <w:t xml:space="preserve">so that each district shall comprise</w:t>
      </w:r>
      <w:r>
        <w:t>))</w:t>
      </w:r>
      <w:r>
        <w:rPr>
          <w:u w:val="single"/>
        </w:rPr>
        <w:t xml:space="preserve">, each comprising</w:t>
      </w:r>
      <w:r>
        <w:rPr/>
        <w:t xml:space="preserve"> as nearly as possible one-third of the population of the county</w:t>
      </w:r>
      <w:r>
        <w:t>((</w:t>
      </w:r>
      <w:r>
        <w:rPr>
          <w:strike/>
        </w:rPr>
        <w:t xml:space="preserve">: PROVIDED, That the</w:t>
      </w:r>
      <w:r>
        <w:t>))</w:t>
      </w:r>
      <w:r>
        <w:rPr>
          <w:u w:val="single"/>
        </w:rPr>
        <w:t xml:space="preserve">. T</w:t>
      </w:r>
      <w:r>
        <w:rPr/>
        <w:t xml:space="preserve">erritory comprised in any voting precincts of such districts </w:t>
      </w:r>
      <w:r>
        <w:t>((</w:t>
      </w:r>
      <w:r>
        <w:rPr>
          <w:strike/>
        </w:rPr>
        <w:t xml:space="preserve">shall</w:t>
      </w:r>
      <w:r>
        <w:t>))</w:t>
      </w:r>
      <w:r>
        <w:rPr/>
        <w:t xml:space="preserve"> </w:t>
      </w:r>
      <w:r>
        <w:rPr>
          <w:u w:val="single"/>
        </w:rPr>
        <w:t xml:space="preserve">must</w:t>
      </w:r>
      <w:r>
        <w:rPr/>
        <w:t xml:space="preserve"> remain compact, and </w:t>
      </w:r>
      <w:r>
        <w:t>((</w:t>
      </w:r>
      <w:r>
        <w:rPr>
          <w:strike/>
        </w:rPr>
        <w:t xml:space="preserve">shall</w:t>
      </w:r>
      <w:r>
        <w:t>))</w:t>
      </w:r>
      <w:r>
        <w:rPr/>
        <w:t xml:space="preserve"> </w:t>
      </w:r>
      <w:r>
        <w:rPr>
          <w:u w:val="single"/>
        </w:rPr>
        <w:t xml:space="preserve">may</w:t>
      </w:r>
      <w:r>
        <w:rPr/>
        <w:t xml:space="preserve"> not be divided by the lines of said districts.</w:t>
      </w:r>
    </w:p>
    <w:p>
      <w:pPr>
        <w:spacing w:before="0" w:after="0" w:line="408" w:lineRule="exact"/>
        <w:ind w:left="0" w:right="0" w:firstLine="576"/>
        <w:jc w:val="left"/>
      </w:pPr>
      <w:r>
        <w:t>((</w:t>
      </w:r>
      <w:r>
        <w:rPr>
          <w:strike/>
        </w:rPr>
        <w:t xml:space="preserve">However,</w:t>
      </w:r>
      <w:r>
        <w:t>))</w:t>
      </w:r>
      <w:r>
        <w:rPr/>
        <w:t xml:space="preserve"> </w:t>
      </w:r>
      <w:r>
        <w:rPr>
          <w:u w:val="single"/>
        </w:rPr>
        <w:t xml:space="preserve">(2) T</w:t>
      </w:r>
      <w:r>
        <w:rPr/>
        <w:t xml:space="preserve">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w:t>
      </w:r>
      <w:r>
        <w:t>((</w:t>
      </w:r>
      <w:r>
        <w:rPr>
          <w:strike/>
        </w:rPr>
        <w:t xml:space="preserve">shall</w:t>
      </w:r>
      <w:r>
        <w:t>))</w:t>
      </w:r>
      <w:r>
        <w:rPr/>
        <w:t xml:space="preserve"> </w:t>
      </w:r>
      <w:r>
        <w:rPr>
          <w:u w:val="single"/>
        </w:rPr>
        <w:t xml:space="preserve">must</w:t>
      </w:r>
      <w:r>
        <w:rPr/>
        <w:t xml:space="preserve"> comprise, as nearly as possible, equal populations.</w:t>
      </w:r>
    </w:p>
    <w:p>
      <w:pPr>
        <w:spacing w:before="0" w:after="0" w:line="408" w:lineRule="exact"/>
        <w:ind w:left="0" w:right="0" w:firstLine="576"/>
        <w:jc w:val="left"/>
      </w:pPr>
      <w:r>
        <w:rPr>
          <w:u w:val="single"/>
        </w:rPr>
        <w:t xml:space="preserve">(3)</w:t>
      </w:r>
      <w:r>
        <w:rPr/>
        <w:t xml:space="preserve"> The lines of </w:t>
      </w:r>
      <w:r>
        <w:t>((</w:t>
      </w:r>
      <w:r>
        <w:rPr>
          <w:strike/>
        </w:rPr>
        <w:t xml:space="preserve">the</w:t>
      </w:r>
      <w:r>
        <w:t>))</w:t>
      </w:r>
      <w:r>
        <w:rPr/>
        <w:t xml:space="preserve"> </w:t>
      </w:r>
      <w:r>
        <w:rPr>
          <w:u w:val="single"/>
        </w:rPr>
        <w:t xml:space="preserve">commissioner</w:t>
      </w:r>
      <w:r>
        <w:rPr/>
        <w:t xml:space="preserve"> districts </w:t>
      </w:r>
      <w:r>
        <w:t>((</w:t>
      </w:r>
      <w:r>
        <w:rPr>
          <w:strike/>
        </w:rPr>
        <w:t xml:space="preserve">shall</w:t>
      </w:r>
      <w:r>
        <w:t>))</w:t>
      </w:r>
      <w:r>
        <w:rPr/>
        <w:t xml:space="preserve"> </w:t>
      </w:r>
      <w:r>
        <w:rPr>
          <w:u w:val="single"/>
        </w:rPr>
        <w:t xml:space="preserve">established in accordance with this section may</w:t>
      </w:r>
      <w:r>
        <w:rPr/>
        <w:t xml:space="preserve"> not be changed oftener than once in four years and only when a full board of commissioners is present. The districts </w:t>
      </w:r>
      <w:r>
        <w:t>((</w:t>
      </w:r>
      <w:r>
        <w:rPr>
          <w:strike/>
        </w:rPr>
        <w:t xml:space="preserve">shall</w:t>
      </w:r>
      <w:r>
        <w:t>))</w:t>
      </w:r>
      <w:r>
        <w:rPr/>
        <w:t xml:space="preserve"> </w:t>
      </w:r>
      <w:r>
        <w:rPr>
          <w:u w:val="single"/>
        </w:rPr>
        <w:t xml:space="preserve">must</w:t>
      </w:r>
      <w:r>
        <w:rPr/>
        <w:t xml:space="preserve">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010</w:t>
      </w:r>
      <w:r>
        <w:rPr/>
        <w:t xml:space="preserve"> and 1990 c 252 s 1 are each amended to read as follows:</w:t>
      </w:r>
    </w:p>
    <w:p>
      <w:pPr>
        <w:spacing w:before="0" w:after="0" w:line="408" w:lineRule="exact"/>
        <w:ind w:left="0" w:right="0" w:firstLine="576"/>
        <w:jc w:val="left"/>
      </w:pPr>
      <w:r>
        <w:rPr/>
        <w:t xml:space="preserve">There is established in each county in this state a board of county commissioners. Except as provided </w:t>
      </w:r>
      <w:r>
        <w:t>((</w:t>
      </w:r>
      <w:r>
        <w:rPr>
          <w:strike/>
        </w:rPr>
        <w:t xml:space="preserve">in RCW 36.32.055 and 36.32.0552</w:t>
      </w:r>
      <w:r>
        <w:t>))</w:t>
      </w:r>
      <w:r>
        <w:rPr/>
        <w:t xml:space="preserve"> </w:t>
      </w:r>
      <w:r>
        <w:rPr>
          <w:u w:val="single"/>
        </w:rPr>
        <w:t xml:space="preserve">otherwise in this chapter</w:t>
      </w:r>
      <w:r>
        <w:rPr/>
        <w:t xml:space="preserve">, each board of county commissioners shall consist of three qualified electors, two of whom shall constitute a quorum to do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w:t>
      </w:r>
      <w:r>
        <w:rPr>
          <w:u w:val="single"/>
        </w:rPr>
        <w:t xml:space="preserve">less than</w:t>
      </w:r>
      <w:r>
        <w:rPr/>
        <w:t xml:space="preserve"> three hundred thousand </w:t>
      </w:r>
      <w:r>
        <w:t>((</w:t>
      </w:r>
      <w:r>
        <w:rPr>
          <w:strike/>
        </w:rPr>
        <w:t xml:space="preserve">or more</w:t>
      </w:r>
      <w:r>
        <w:t>))</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w:t>
      </w:r>
      <w:r>
        <w:t>((</w:t>
      </w:r>
      <w:r>
        <w:rPr>
          <w:strike/>
        </w:rPr>
        <w:t xml:space="preserve">a noncharter</w:t>
      </w:r>
      <w:r>
        <w:t>))</w:t>
      </w:r>
      <w:r>
        <w:rPr/>
        <w:t xml:space="preserve"> </w:t>
      </w:r>
      <w:r>
        <w:rPr>
          <w:u w:val="single"/>
        </w:rPr>
        <w:t xml:space="preserve">the</w:t>
      </w:r>
      <w:r>
        <w:rPr/>
        <w:t xml:space="preserve">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u w:val="single"/>
        </w:rPr>
        <w:t xml:space="preserve">(3)</w:t>
      </w:r>
      <w:r>
        <w:rPr/>
        <w:t xml:space="preserve"> 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the</w:t>
      </w:r>
      <w:r>
        <w:t>))</w:t>
      </w:r>
      <w:r>
        <w:rPr/>
        <w:t xml:space="preserve"> </w:t>
      </w:r>
      <w:r>
        <w:rPr>
          <w:u w:val="single"/>
        </w:rPr>
        <w:t xml:space="preserve">a</w:t>
      </w:r>
      <w:r>
        <w:rPr/>
        <w:t xml:space="preserve"> ballot proposition </w:t>
      </w:r>
      <w:r>
        <w:rPr>
          <w:u w:val="single"/>
        </w:rPr>
        <w:t xml:space="preserve">submitted to the voters of a noncharter county with a population of less than three hundred thousand, as provided in RCW 36.32.055,</w:t>
      </w:r>
      <w:r>
        <w:rPr/>
        <w:t xml:space="preserve"> receives majority voter approval, the size of the board of county commissioners shall be increased to five members as provided in this section.</w:t>
      </w:r>
    </w:p>
    <w:p>
      <w:pPr>
        <w:spacing w:before="0" w:after="0" w:line="408" w:lineRule="exact"/>
        <w:ind w:left="0" w:right="0" w:firstLine="576"/>
        <w:jc w:val="left"/>
      </w:pPr>
      <w:r>
        <w:rPr>
          <w:u w:val="single"/>
        </w:rPr>
        <w:t xml:space="preserve">(2)</w:t>
      </w:r>
      <w:r>
        <w:rPr/>
        <w:t xml:space="preserve"> The two newly created </w:t>
      </w:r>
      <w:r>
        <w:rPr>
          <w:u w:val="single"/>
        </w:rPr>
        <w:t xml:space="preserve">county commissioner</w:t>
      </w:r>
      <w:r>
        <w:rPr/>
        <w:t xml:space="preserve"> positions shall be filled at elections to be held in the next </w:t>
      </w:r>
      <w:r>
        <w:rPr>
          <w:u w:val="single"/>
        </w:rPr>
        <w:t xml:space="preserve">even-numbered</w:t>
      </w:r>
      <w:r>
        <w:rPr/>
        <w:t xml:space="preserve"> year.</w:t>
      </w:r>
    </w:p>
    <w:p>
      <w:pPr>
        <w:spacing w:before="0" w:after="0" w:line="408" w:lineRule="exact"/>
        <w:ind w:left="0" w:right="0" w:firstLine="576"/>
        <w:jc w:val="left"/>
      </w:pPr>
      <w:r>
        <w:rPr>
          <w:u w:val="single"/>
        </w:rPr>
        <w:t xml:space="preserve">(3)(a) Within ninety days after a proposition submitted to county voters under this section is approved, t</w:t>
      </w:r>
      <w:r>
        <w:rPr/>
        <w:t xml:space="preserve">he county shall</w:t>
      </w:r>
      <w:r>
        <w:t>((</w:t>
      </w:r>
      <w:r>
        <w:rPr>
          <w:strike/>
        </w:rPr>
        <w:t xml:space="preserve">, as provided in this section, be divided</w:t>
      </w:r>
      <w:r>
        <w:t>))</w:t>
      </w:r>
      <w:r>
        <w:rPr/>
        <w:t xml:space="preserve"> </w:t>
      </w:r>
      <w:r>
        <w:rPr>
          <w:u w:val="single"/>
        </w:rPr>
        <w:t xml:space="preserve">establish a redistricting committee, in accordance with section 3 of this act, to divide the county</w:t>
      </w:r>
      <w:r>
        <w:rPr/>
        <w:t xml:space="preserve"> into five commissioner districts, so that each district shall comprise as nearly as possible one-fifth of the population of the county. </w:t>
      </w:r>
      <w:r>
        <w:t>((</w:t>
      </w:r>
      <w:r>
        <w:rPr>
          <w:strike/>
        </w:rPr>
        <w:t xml:space="preserve">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strike/>
        </w:rPr>
        <w:t xml:space="preserve">(1) The board of county commissioners shall, by the second Monday of March of the year following the election, adopt a resolution creating the districts;</w:t>
      </w:r>
    </w:p>
    <w:p>
      <w:pPr>
        <w:spacing w:before="0" w:after="0" w:line="408" w:lineRule="exact"/>
        <w:ind w:left="0" w:right="0" w:firstLine="576"/>
        <w:jc w:val="left"/>
      </w:pPr>
      <w:r>
        <w:rPr>
          <w:strike/>
        </w:rPr>
        <w:t xml:space="preserve">(2) If by the second Tuesday of March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June 1st of the year following the election. The two commissioner districts within which no existing member of the board of county commissioners permanently resides shall be designated as districts four and five.</w:t>
      </w:r>
      <w:r>
        <w:t>))</w:t>
      </w:r>
    </w:p>
    <w:p>
      <w:pPr>
        <w:spacing w:before="0" w:after="0" w:line="408" w:lineRule="exact"/>
        <w:ind w:left="0" w:right="0" w:firstLine="576"/>
        <w:jc w:val="left"/>
      </w:pPr>
      <w:r>
        <w:rPr>
          <w:u w:val="single"/>
        </w:rPr>
        <w:t xml:space="preserve">(b) By January 31st of each year ending in one, the county must establish a redistricting committee in accordance with section 3 of this act. The redistricting committee must review and adjust as necessary the boundaries of the county's five commissioner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0556</w:t>
      </w:r>
      <w:r>
        <w:rPr/>
        <w:t xml:space="preserve"> and 1990 c 252 s 5 are each amended to read as follows:</w:t>
      </w:r>
    </w:p>
    <w:p>
      <w:pPr>
        <w:spacing w:before="0" w:after="0" w:line="408" w:lineRule="exact"/>
        <w:ind w:left="0" w:right="0" w:firstLine="576"/>
        <w:jc w:val="left"/>
      </w:pPr>
      <w:r>
        <w:t>((</w:t>
      </w:r>
      <w:r>
        <w:rPr>
          <w:strike/>
        </w:rPr>
        <w:t xml:space="preserve">The commissioners in a five-member board of county commissioners shall be elected to four-year staggered terms. Each commissioner shall reside in a separate commissioner district. Each commissioner shall be nominated from a separate commissioner district by the voters of that district. Each shall be elected by the voters of the entire county.</w:t>
      </w:r>
      <w:r>
        <w:t>))</w:t>
      </w:r>
      <w:r>
        <w:rPr/>
        <w:t xml:space="preserve"> Three members of a five-member board of commissioners shall constitute a quorum to do business.</w:t>
      </w:r>
    </w:p>
    <w:p/>
    <w:p>
      <w:pPr>
        <w:jc w:val="center"/>
      </w:pPr>
      <w:r>
        <w:rPr>
          <w:b/>
        </w:rPr>
        <w:t>--- END ---</w:t>
      </w:r>
    </w:p>
    <w:sectPr>
      <w:pgNumType w:start="1"/>
      <w:footerReference xmlns:r="http://schemas.openxmlformats.org/officeDocument/2006/relationships" r:id="R8cc7c632663a49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88f8b70c74cb8" /><Relationship Type="http://schemas.openxmlformats.org/officeDocument/2006/relationships/footer" Target="/word/footer.xml" Id="R8cc7c632663a4943" /></Relationships>
</file>