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6383131ee4a3f" /></Relationships>
</file>

<file path=word/document.xml><?xml version="1.0" encoding="utf-8"?>
<w:document xmlns:w="http://schemas.openxmlformats.org/wordprocessingml/2006/main">
  <w:body>
    <w:p>
      <w:r>
        <w:t>S-1813.1</w:t>
      </w:r>
    </w:p>
    <w:p>
      <w:pPr>
        <w:jc w:val="center"/>
      </w:pPr>
      <w:r>
        <w:t>_______________________________________________</w:t>
      </w:r>
    </w:p>
    <w:p/>
    <w:p>
      <w:pPr>
        <w:jc w:val="center"/>
      </w:pPr>
      <w:r>
        <w:rPr>
          <w:b/>
        </w:rPr>
        <w:t>SENATE BILL 6026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02/18/15.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emergency workers volunteering with a nonprofit ambulance service provider; and reenacting and amending RCW 41.24.010.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w:t>
      </w:r>
      <w:r>
        <w:rPr>
          <w:u w:val="single"/>
        </w:rPr>
        <w:t xml:space="preserve">or a volunteer of a nonprofit emergency service provider</w:t>
      </w:r>
      <w:r>
        <w:rPr/>
        <w:t xml:space="preserve">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w:t>
      </w:r>
      <w:r>
        <w:t>((</w:t>
      </w:r>
      <w:r>
        <w:rPr>
          <w:strike/>
        </w:rPr>
        <w:t xml:space="preserve">or</w:t>
      </w:r>
      <w:r>
        <w:t>))</w:t>
      </w:r>
      <w:r>
        <w:rPr/>
        <w:t xml:space="preserve"> reserve officers</w:t>
      </w:r>
      <w:r>
        <w:rPr>
          <w:u w:val="single"/>
        </w:rPr>
        <w:t xml:space="preserve">, or any nonprofit volunteer emergency service provider</w:t>
      </w:r>
      <w:r>
        <w:rPr/>
        <w:t xml:space="preserve">.</w:t>
      </w:r>
    </w:p>
    <w:p>
      <w:pPr>
        <w:spacing w:before="0" w:after="0" w:line="408" w:lineRule="exact"/>
        <w:ind w:left="0" w:right="0" w:firstLine="576"/>
        <w:jc w:val="left"/>
      </w:pPr>
      <w:r>
        <w:rPr/>
        <w:t xml:space="preserve">(8) "Participant" means: (a) For purposes of relief, any reserve officer who is or may become eligible for relief under this chapter or any firefighter or emergency worker; and (b) for purposes of retirement pension, any firefighter, emergency worker, or reserve officer who is or may become eligible to receive a benefit of any type under the retirement provisions of this chapter, or whose beneficiary may be eligible to receive any such benefit.</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the volunteer firefighters' and reserve officers' relief and pension principal fund created under RCW 41.24.030.</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
      <w:pPr>
        <w:jc w:val="center"/>
      </w:pPr>
      <w:r>
        <w:rPr>
          <w:b/>
        </w:rPr>
        <w:t>--- END ---</w:t>
      </w:r>
    </w:p>
    <w:sectPr>
      <w:pgNumType w:start="1"/>
      <w:footerReference xmlns:r="http://schemas.openxmlformats.org/officeDocument/2006/relationships" r:id="R5ecd4836e6fd41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a7887d74b4582" /><Relationship Type="http://schemas.openxmlformats.org/officeDocument/2006/relationships/footer" Target="/word/footer.xml" Id="R5ecd4836e6fd4193" /></Relationships>
</file>