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88e92fb8e42e0" /></Relationships>
</file>

<file path=word/document.xml><?xml version="1.0" encoding="utf-8"?>
<w:document xmlns:w="http://schemas.openxmlformats.org/wordprocessingml/2006/main">
  <w:body>
    <w:p>
      <w:r>
        <w:t>Z-0656.1</w:t>
      </w:r>
    </w:p>
    <w:p>
      <w:pPr>
        <w:jc w:val="center"/>
      </w:pPr>
      <w:r>
        <w:t>_______________________________________________</w:t>
      </w:r>
    </w:p>
    <w:p/>
    <w:p>
      <w:pPr>
        <w:jc w:val="center"/>
      </w:pPr>
      <w:r>
        <w:rPr>
          <w:b/>
        </w:rPr>
        <w:t>SENATE BILL 6260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Hargrove, Fain, and McAuliffe; by request of State Board for Community and Technical Colleges</w:t>
      </w:r>
    </w:p>
    <w:p/>
    <w:p>
      <w:r>
        <w:rPr>
          <w:t xml:space="preserve">Read first time 01/13/16.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postsecondary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is an effective evidence-based practice for reducing recidivism. An analysis commissioned by the United States department of justice determined that adults who received postsecondary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postsecondary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postsecondary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postsecondary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postsecondary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w:t>
      </w:r>
      <w:r>
        <w:t>))</w:t>
      </w:r>
      <w:r>
        <w:rPr/>
        <w:t xml:space="preserve"> </w:t>
      </w:r>
      <w:r>
        <w:rPr>
          <w:u w:val="single"/>
        </w:rPr>
        <w:t xml:space="preserve">including</w:t>
      </w:r>
      <w:r>
        <w:rPr/>
        <w:t xml:space="preserve"> postsecondary education degree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rPr>
          <w:u w:val="single"/>
        </w:rPr>
        <w:t xml:space="preserve">not</w:t>
      </w:r>
      <w:r>
        <w:rPr/>
        <w:t xml:space="preserve"> receive </w:t>
      </w:r>
      <w:r>
        <w:t>((</w:t>
      </w:r>
      <w:r>
        <w:rPr>
          <w:strike/>
        </w:rPr>
        <w:t xml:space="preserve">not more than one</w:t>
      </w:r>
      <w:r>
        <w:t>))</w:t>
      </w:r>
      <w:r>
        <w:rPr/>
        <w:t xml:space="preserve"> </w:t>
      </w:r>
      <w:r>
        <w:rPr>
          <w:u w:val="single"/>
        </w:rPr>
        <w:t xml:space="preserve">a</w:t>
      </w:r>
      <w:r>
        <w:rPr/>
        <w:t xml:space="preserve"> postsecondary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postsecondary education degree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The department </w:t>
      </w:r>
      <w:r>
        <w:t>((</w:t>
      </w:r>
      <w:r>
        <w:rPr>
          <w:strike/>
        </w:rPr>
        <w:t xml:space="preserve">shall</w:t>
      </w:r>
      <w:r>
        <w:t>))</w:t>
      </w:r>
      <w:r>
        <w:rPr/>
        <w:t xml:space="preserve"> </w:t>
      </w:r>
      <w:r>
        <w:rPr>
          <w:u w:val="single"/>
        </w:rPr>
        <w:t xml:space="preserve">may</w:t>
      </w:r>
      <w:r>
        <w:rPr/>
        <w:t xml:space="preserve"> consider for inclusion in any postsecondary education degree program, any postsecondary education degree program from an accredited community </w:t>
      </w:r>
      <w:r>
        <w:rPr>
          <w:u w:val="single"/>
        </w:rPr>
        <w:t xml:space="preserve">or technical</w:t>
      </w:r>
      <w:r>
        <w:rPr/>
        <w:t xml:space="preserve"> college, college, or university that is part of an associate </w:t>
      </w:r>
      <w:r>
        <w:t>((</w:t>
      </w:r>
      <w:r>
        <w:rPr>
          <w:strike/>
        </w:rPr>
        <w:t xml:space="preserve">of arts,</w:t>
      </w:r>
      <w:r>
        <w:t>))</w:t>
      </w:r>
      <w:r>
        <w:rPr/>
        <w:t xml:space="preserve"> </w:t>
      </w:r>
      <w:r>
        <w:rPr>
          <w:u w:val="single"/>
        </w:rPr>
        <w:t xml:space="preserve">or</w:t>
      </w:r>
      <w:r>
        <w:rPr/>
        <w:t xml:space="preserve"> baccalaureate</w:t>
      </w:r>
      <w:r>
        <w:t>((</w:t>
      </w:r>
      <w:r>
        <w:rPr>
          <w:strike/>
        </w:rPr>
        <w:t xml:space="preserve">, masters of arts, or other graduate</w:t>
      </w:r>
      <w:r>
        <w:t>))</w:t>
      </w:r>
      <w:r>
        <w:rPr/>
        <w:t xml:space="preserve"> degree program.</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postsecondary education degree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 postsecondary education degree program that is:</w:t>
      </w:r>
    </w:p>
    <w:p>
      <w:pPr>
        <w:spacing w:before="0" w:after="0" w:line="408" w:lineRule="exact"/>
        <w:ind w:left="0" w:right="0" w:firstLine="576"/>
        <w:jc w:val="left"/>
      </w:pPr>
      <w:r>
        <w:rPr>
          <w:u w:val="single"/>
        </w:rPr>
        <w:t xml:space="preserve">(i) Offered at the inmate's state correctional institution; and</w:t>
      </w:r>
    </w:p>
    <w:p>
      <w:pPr>
        <w:spacing w:before="0" w:after="0" w:line="408" w:lineRule="exact"/>
        <w:ind w:left="0" w:right="0" w:firstLine="576"/>
        <w:jc w:val="left"/>
      </w:pPr>
      <w:r>
        <w:rPr>
          <w:u w:val="single"/>
        </w:rPr>
        <w:t xml:space="preserve">(ii) Approved by the department as an eligible and effective postsecondary education degree program.</w:t>
      </w:r>
    </w:p>
    <w:p>
      <w:pPr>
        <w:spacing w:before="0" w:after="0" w:line="408" w:lineRule="exact"/>
        <w:ind w:left="0" w:right="0" w:firstLine="576"/>
        <w:jc w:val="left"/>
      </w:pPr>
      <w:r>
        <w:rPr>
          <w:u w:val="single"/>
        </w:rPr>
        <w:t xml:space="preserve">(5)</w:t>
      </w:r>
      <w:r>
        <w:rPr/>
        <w:t xml:space="preserve"> Any funds collected by the department under this section </w:t>
      </w:r>
      <w:r>
        <w:t>((</w:t>
      </w:r>
      <w:r>
        <w:rPr>
          <w:strike/>
        </w:rPr>
        <w:t xml:space="preserve">and RCW 72.09.450(4)</w:t>
      </w:r>
      <w:r>
        <w:t>))</w:t>
      </w:r>
      <w:r>
        <w:rPr/>
        <w:t xml:space="preserve">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5fab2789dabe4b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b06769aa54c63" /><Relationship Type="http://schemas.openxmlformats.org/officeDocument/2006/relationships/footer" Target="/word/footer.xml" Id="R5fab2789dabe4b2e" /></Relationships>
</file>