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0ea7361ed29455b" /></Relationships>
</file>

<file path=word/document.xml><?xml version="1.0" encoding="utf-8"?>
<w:document xmlns:w="http://schemas.openxmlformats.org/wordprocessingml/2006/main">
  <w:body>
    <w:p>
      <w:pPr>
        <w:jc w:val="center"/>
      </w:pPr>
      <w:r>
        <w:t>SENATE RESOLUTION</w:t>
      </w:r>
    </w:p>
    <w:p>
      <w:pPr>
        <w:jc w:val="center"/>
      </w:pPr>
      <w:r>
        <w:t>8642</w:t>
      </w:r>
    </w:p>
    <w:p/>
    <w:p/>
    <w:p>
      <w:r>
        <w:t xml:space="preserve">By </w:t>
      </w:r>
      <w:r>
        <w:t>Senators Rolfes, Litzow, Hewitt, Dammeier, Rivers, McAuliffe, Jayapal, Hobbs, O'Ban, Angel, Fraser, Mullet, Bailey, McCoy, Brown, Chase, Kohl-Welles, Pedersen, Cleveland, Liias, Ranker, Keiser, Billig, Frockt, Becker, Conway, Honeyford, Benton, King, Miloscia, and Roach</w:t>
      </w:r>
    </w:p>
    <w:p/>
    <w:p>
      <w:pPr>
        <w:spacing w:before="0" w:after="0" w:line="240" w:lineRule="exact"/>
        <w:ind w:left="0" w:right="0" w:firstLine="576"/>
        <w:jc w:val="left"/>
      </w:pPr>
      <w:r>
        <w:rPr/>
        <w:t xml:space="preserve">WHEREAS, Law enforcement officers, including members of the police, state patrol, and sheriff's offices, risk their personal safety for the sake of their communities every day; and</w:t>
      </w:r>
    </w:p>
    <w:p>
      <w:pPr>
        <w:spacing w:before="0" w:after="0" w:line="240" w:lineRule="exact"/>
        <w:ind w:left="0" w:right="0" w:firstLine="576"/>
        <w:jc w:val="left"/>
      </w:pPr>
      <w:r>
        <w:rPr/>
        <w:t xml:space="preserve">WHEREAS, Law enforcement officers demonstrate bravery, humility, and integrity even under difficult circumstances; and</w:t>
      </w:r>
    </w:p>
    <w:p>
      <w:pPr>
        <w:spacing w:before="0" w:after="0" w:line="240" w:lineRule="exact"/>
        <w:ind w:left="0" w:right="0" w:firstLine="576"/>
        <w:jc w:val="left"/>
      </w:pPr>
      <w:r>
        <w:rPr/>
        <w:t xml:space="preserve">WHEREAS, Men and women of law enforcement continue to serve and protect both persons and property without reservation; and</w:t>
      </w:r>
    </w:p>
    <w:p>
      <w:pPr>
        <w:spacing w:before="0" w:after="0" w:line="240" w:lineRule="exact"/>
        <w:ind w:left="0" w:right="0" w:firstLine="576"/>
        <w:jc w:val="left"/>
      </w:pPr>
      <w:r>
        <w:rPr/>
        <w:t xml:space="preserve">WHEREAS, In their conduct and professionalism, law enforcement officers offer daily examples of law and order, and provide a sense of safety and security for the Washingtonians they serve; and</w:t>
      </w:r>
    </w:p>
    <w:p>
      <w:pPr>
        <w:spacing w:before="0" w:after="0" w:line="240" w:lineRule="exact"/>
        <w:ind w:left="0" w:right="0" w:firstLine="576"/>
        <w:jc w:val="left"/>
      </w:pPr>
      <w:r>
        <w:rPr/>
        <w:t xml:space="preserve">WHEREAS, The establishment of strong trust between law enforcement officers and the communities they serve is a priority for all; and</w:t>
      </w:r>
    </w:p>
    <w:p>
      <w:pPr>
        <w:spacing w:before="0" w:after="0" w:line="240" w:lineRule="exact"/>
        <w:ind w:left="0" w:right="0" w:firstLine="576"/>
        <w:jc w:val="left"/>
      </w:pPr>
      <w:r>
        <w:rPr/>
        <w:t xml:space="preserve">WHEREAS, Law enforcement officers work closely with other first responders to aid in crises like the Oso mudslide, the Skagit River Bridge collapse, and the Marysville-Pilchuck shooting; and</w:t>
      </w:r>
    </w:p>
    <w:p>
      <w:pPr>
        <w:spacing w:before="0" w:after="0" w:line="240" w:lineRule="exact"/>
        <w:ind w:left="0" w:right="0" w:firstLine="576"/>
        <w:jc w:val="left"/>
      </w:pPr>
      <w:r>
        <w:rPr/>
        <w:t xml:space="preserve">WHEREAS, Nearly 300 Washington State law enforcement officers have laid down their lives in the line of duty since our state's founding, including State Trooper Sean O'Connell Jr. in 2013 and State Trooper Tony Vian Radulescu in 2012; and</w:t>
      </w:r>
    </w:p>
    <w:p>
      <w:pPr>
        <w:spacing w:before="0" w:after="0" w:line="240" w:lineRule="exact"/>
        <w:ind w:left="0" w:right="0" w:firstLine="576"/>
        <w:jc w:val="left"/>
      </w:pPr>
      <w:r>
        <w:rPr/>
        <w:t xml:space="preserve">WHEREAS, Behind each successful law enforcement officer is the support and compassion of families, friends, and community members;</w:t>
      </w:r>
    </w:p>
    <w:p>
      <w:pPr>
        <w:spacing w:before="0" w:after="0" w:line="240" w:lineRule="exact"/>
        <w:ind w:left="0" w:right="0" w:firstLine="576"/>
        <w:jc w:val="left"/>
      </w:pPr>
      <w:r>
        <w:rPr/>
        <w:t xml:space="preserve">NOW, THEREFORE, BE IT RESOLVED, That the Washington State Senate recognize and honor the significant role law enforcement officers, both past and present, hold in providing security, justice, and safety in communities in the state of Washington and across the nation.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8642,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19,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09300e12af4808" /></Relationships>
</file>