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2a9ada87ed402a" /></Relationships>
</file>

<file path=word/document.xml><?xml version="1.0" encoding="utf-8"?>
<w:document xmlns:w="http://schemas.openxmlformats.org/wordprocessingml/2006/main">
  <w:body>
    <w:p>
      <w:pPr>
        <w:jc w:val="center"/>
      </w:pPr>
      <w:r>
        <w:t>SENATE RESOLUTION</w:t>
      </w:r>
    </w:p>
    <w:p>
      <w:pPr>
        <w:jc w:val="center"/>
      </w:pPr>
      <w:r>
        <w:t>8664</w:t>
      </w:r>
    </w:p>
    <w:p/>
    <w:p/>
    <w:p>
      <w:r>
        <w:t xml:space="preserve">By </w:t>
      </w:r>
      <w:r>
        <w:t>Senator Baumgartner</w:t>
      </w:r>
    </w:p>
    <w:p/>
    <w:p>
      <w:pPr>
        <w:ind w:left="0" w:right="0" w:firstLine="360"/>
        <w:jc w:val="both"/>
      </w:pPr>
      <w:r>
        <w:rPr/>
        <w:t xml:space="preserve">WHEREAS, Washington State has a long established, rich, and celebrated sporting history; and</w:t>
      </w:r>
    </w:p>
    <w:p>
      <w:pPr>
        <w:ind w:left="0" w:right="0" w:firstLine="360"/>
        <w:jc w:val="both"/>
      </w:pPr>
      <w:r>
        <w:rPr/>
        <w:t xml:space="preserve">WHEREAS, Washington's sporting history spans all forms of athletic competition, both professional and amateur; and</w:t>
      </w:r>
    </w:p>
    <w:p>
      <w:pPr>
        <w:ind w:left="0" w:right="0" w:firstLine="360"/>
        <w:jc w:val="both"/>
      </w:pPr>
      <w:r>
        <w:rPr/>
        <w:t xml:space="preserve">WHEREAS, Spokane based boxers Chauncy "The Hillyard Hammer" Welliver and Patrick Ferguson continue to provide a reason for Washington to celebrate its sporting history; and</w:t>
      </w:r>
    </w:p>
    <w:p>
      <w:pPr>
        <w:ind w:left="0" w:right="0" w:firstLine="360"/>
        <w:jc w:val="both"/>
      </w:pPr>
      <w:r>
        <w:rPr/>
        <w:t xml:space="preserve">WHEREAS, Chauncy has distinguished himself from his peers by earning a record of 55 wins - 22 by knockout, 11 losses - 3 by knockout, and 5 draws; and</w:t>
      </w:r>
    </w:p>
    <w:p>
      <w:pPr>
        <w:ind w:left="0" w:right="0" w:firstLine="360"/>
        <w:jc w:val="both"/>
      </w:pPr>
      <w:r>
        <w:rPr/>
        <w:t xml:space="preserve">WHEREAS, Chauncy's peers saw fit to award him the title of WBC Continental Americas "Champion of the Year"; and</w:t>
      </w:r>
    </w:p>
    <w:p>
      <w:pPr>
        <w:ind w:left="0" w:right="0" w:firstLine="360"/>
        <w:jc w:val="both"/>
      </w:pPr>
      <w:r>
        <w:rPr/>
        <w:t xml:space="preserve">WHEREAS, Patrick has shown true pride and dedication to his craft, earning the 2015 USA Boxing Heavyweight Elite National Champion title in Spokane earlier this year; and</w:t>
      </w:r>
    </w:p>
    <w:p>
      <w:pPr>
        <w:ind w:left="0" w:right="0" w:firstLine="360"/>
        <w:jc w:val="both"/>
      </w:pPr>
      <w:r>
        <w:rPr/>
        <w:t xml:space="preserve">WHEREAS, Patrick's ambitions reach further than Spokane city limits and Washington State Border, he aspires to represent the United States of America at the 2016 Olympic Games in Rio; and</w:t>
      </w:r>
    </w:p>
    <w:p>
      <w:pPr>
        <w:ind w:left="0" w:right="0" w:firstLine="360"/>
        <w:jc w:val="both"/>
      </w:pPr>
      <w:r>
        <w:rPr/>
        <w:t xml:space="preserve">WHEREAS, Both Chauncy and Patrick's dedication to excellence isn't simply limited to the boxing ring; and</w:t>
      </w:r>
    </w:p>
    <w:p>
      <w:pPr>
        <w:ind w:left="0" w:right="0" w:firstLine="360"/>
        <w:jc w:val="both"/>
      </w:pPr>
      <w:r>
        <w:rPr/>
        <w:t xml:space="preserve">WHEREAS, Both fighters make the best of their reach, lightning fast hands, and fancy footwork to provide mentorship opportunities for disadvantaged and at-risk youth; and</w:t>
      </w:r>
    </w:p>
    <w:p>
      <w:pPr>
        <w:ind w:left="0" w:right="0" w:firstLine="360"/>
        <w:jc w:val="both"/>
      </w:pPr>
      <w:r>
        <w:rPr/>
        <w:t xml:space="preserve">WHEREAS, Living by the motto, "If you believe it, you achieve it," best defines the way they live their lives; and</w:t>
      </w:r>
    </w:p>
    <w:p>
      <w:pPr>
        <w:ind w:left="0" w:right="0" w:firstLine="360"/>
        <w:jc w:val="both"/>
      </w:pPr>
      <w:r>
        <w:rPr/>
        <w:t xml:space="preserve">WHEREAS, In their words, it is important to remember where you come from and always choose to inspire others, especially the less fortunate;</w:t>
      </w:r>
    </w:p>
    <w:p>
      <w:pPr>
        <w:ind w:left="0" w:right="0" w:firstLine="360"/>
        <w:jc w:val="both"/>
      </w:pPr>
      <w:r>
        <w:rPr/>
        <w:t xml:space="preserve">NOW, THEREFORE, BE IT RESOLVED, That the Washington State Senate celebrate the sporting triumphs and community compassion of Chauncy Welliver and Patrick Ferguson; and</w:t>
      </w:r>
    </w:p>
    <w:p>
      <w:pPr>
        <w:ind w:left="0" w:right="0" w:firstLine="360"/>
        <w:jc w:val="both"/>
      </w:pPr>
      <w:r>
        <w:rPr/>
        <w:t xml:space="preserve">BE IT FURTHER RESOLVED, That copies of this resolution be immediately transmitted to Chauncy Welliver, Patrick Ferguson, the Hillyard Neighborhood council, Spokane City Council, Spokane County Commissioners, Team USA Boxing, and the World Boxing Council.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01106b1be54295" /></Relationships>
</file>