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d216abd2549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1595</w:t>
      </w:r>
    </w:p>
    <w:p>
      <w:pPr>
        <w:jc w:val="center"/>
        <w:spacing w:before="480" w:after="0" w:line="240"/>
      </w:pPr>
      <w:r>
        <w:t xml:space="preserve">Chapter </w:t>
      </w:r>
      <w:r>
        <w:rPr/>
        <w:t xml:space="preserve">48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WORKS--APPRENTICESHIP UTILIZATION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11:14 AM</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Senn, Clibborn, Walsh, and Ormsby</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labor hours for the purposes of the apprenticeship utilization statute; and amending RCW 39.04.310.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w:t>
      </w:r>
    </w:p>
    <w:p>
      <w:pPr>
        <w:spacing w:before="0" w:after="0" w:line="408" w:lineRule="exact"/>
        <w:ind w:left="0" w:right="0" w:firstLine="576"/>
        <w:jc w:val="left"/>
      </w:pPr>
      <w:r>
        <w:rPr/>
        <w:t xml:space="preserve">(3) "Labor hours" means the total hours of workers receiving an hourly wage who are directly employed </w:t>
      </w:r>
      <w:r>
        <w:t>((</w:t>
      </w:r>
      <w:r>
        <w:rPr>
          <w:strike/>
        </w:rPr>
        <w:t xml:space="preserve">on the site of</w:t>
      </w:r>
      <w:r>
        <w:t>))</w:t>
      </w:r>
      <w:r>
        <w:rPr>
          <w:u w:val="single"/>
        </w:rPr>
        <w:t xml:space="preserve">upon</w:t>
      </w:r>
      <w:r>
        <w:rPr/>
        <w:t xml:space="preserve">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w:t>
      </w:r>
    </w:p>
    <w:p>
      <w:pPr>
        <w:spacing w:before="0" w:after="0" w:line="408" w:lineRule="exact"/>
        <w:ind w:left="0" w:right="0" w:firstLine="576"/>
        <w:jc w:val="left"/>
      </w:pPr>
      <w:r>
        <w:rPr/>
        <w:t xml:space="preserve">Filed in Office of Secretary of State April 22, 2015.</w:t>
      </w:r>
    </w:p>
    <w:sectPr>
      <w:pgNumType w:start="1"/>
      <w:footerReference xmlns:r="http://schemas.openxmlformats.org/officeDocument/2006/relationships" r:id="R819e66a9929e43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1d3e929464967" /><Relationship Type="http://schemas.openxmlformats.org/officeDocument/2006/relationships/footer" Target="/word/footer.xml" Id="R819e66a9929e4371" /></Relationships>
</file>