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74bdeeb27c45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2988</w:t>
      </w:r>
    </w:p>
    <w:p>
      <w:pPr>
        <w:jc w:val="center"/>
        <w:spacing w:before="480" w:after="0" w:line="240"/>
      </w:pPr>
      <w:r>
        <w:t xml:space="preserve">Chapter </w:t>
      </w:r>
      <w:r>
        <w:rPr/>
        <w:t xml:space="preserve">34</w:t>
      </w:r>
      <w:r>
        <w:t xml:space="preserve">, Laws of 2016</w:t>
      </w:r>
    </w:p>
    <w:p>
      <w:pPr>
        <w:jc w:val="center"/>
        <w:spacing w:before="360" w:after="0" w:line="240"/>
      </w:pPr>
      <w:r>
        <w:t>64th Legislature</w:t>
      </w:r>
    </w:p>
    <w:p>
      <w:pPr>
        <w:jc w:val="center"/>
      </w:pPr>
      <w:r>
        <w:t>2016 1st Special Session</w:t>
      </w:r>
    </w:p>
    <w:p>
      <w:pPr>
        <w:jc w:val="center"/>
        <w:spacing w:before="480" w:after="0" w:line="240"/>
      </w:pPr>
      <w:r>
        <w:rPr/>
        <w:t xml:space="preserve">BUDGET STABILIZATION ACCOUNT--APPROPRIATIONS</w:t>
      </w:r>
    </w:p>
    <w:p>
      <w:pPr>
        <w:spacing w:before="720" w:after="240" w:line="240" w:lineRule="exact"/>
        <w:ind w:left="0" w:right="0" w:firstLine="576"/>
        <w:jc w:val="center"/>
      </w:pPr>
      <w:r>
        <w:t xml:space="preserve">EFFECTIVE DATE: </w:t>
      </w:r>
      <w:r>
        <w:rPr/>
        <w:t xml:space="preserve">4/18/2016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88</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39</w:t>
            </w:r>
            <w:r>
              <w:t xml:space="preserve">  Nays </w:t>
              <w:t xml:space="preserve">4</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2988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18, 2016 1:30 PM</w:t>
            </w:r>
          </w:p>
        </w:tc>
        <w:tc>
          <w:tcPr>
            <w:tcW w:w="4560" w:type="dxa"/>
            <w:vAlign w:val="top"/>
          </w:tcPr>
          <w:p>
            <w:pPr>
              <w:jc w:val="center"/>
            </w:pPr>
            <w:r>
              <w:rPr>
                <w:t xml:space="preserve">FILED</w:t>
              </w:rPr>
            </w:r>
          </w:p>
          <w:p>
            <w:pPr>
              <w:jc w:val="center"/>
            </w:pPr>
            <w:r>
              <w:rPr>
                <w:rFonts w:ascii="Times New Roman" w:hAnsi="Times New Roman"/>
                <w:sz w:val="20"/>
              </w:rPr>
              <w:t xml:space="preserve">April 18,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2988</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 Dunshee)</w:t>
      </w:r>
    </w:p>
    <w:p/>
    <w:p>
      <w:r>
        <w:rPr>
          <w:t xml:space="preserve">READ FIRST TIME 02/24/16.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to make critical investments;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2015 wildfires constituted a catastrophic event that resulted in a state of emergency. The legislature intends to make appropriations from the budget stabilization account to address this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$154,966,000 is appropriated from the budget stabilization account for the fiscal year ending June 30, 2016, and is provided solely for fire suppression costs incurred by the department of natural resources during the 2015 fire season. Amounts provided in this section may not be used to pay for the department's indirect and administrative expenses.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FISH AND WILDLIFE</w:t>
      </w:r>
      <w:r>
        <w:rPr>
          <w:rFonts w:ascii="Times New Roman" w:hAnsi="Times New Roman"/>
        </w:rPr>
        <w:t xml:space="preserve">—</w:t>
      </w:r>
      <w:r>
        <w:rPr/>
        <w:t xml:space="preserve">FIRES.</w:t>
      </w:r>
      <w:r>
        <w:t xml:space="preserve">  </w:t>
      </w:r>
      <w:r>
        <w:rPr/>
        <w:t xml:space="preserve">The sum of $155,000 is appropriated from the budget stabilization account for the fiscal year ending June 30, 2016, and is provided solely for the fire suppression costs incurred by the department of fish and wildlife during the 2015 fire suppression season. Amounts provided in this section may not be used to pay for the department's indirect and administrative expenses.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$34,365,000 is appropriated from the budget stabilization account for the fiscal year ending June 30, 2016, and is provided solely for Washington state fire service resource mobilization costs incurred in response to an emergency or disaster authorized under RCW 43.43.960 through 43.43.964.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29, 2016.</w:t>
      </w:r>
    </w:p>
    <w:p>
      <w:pPr>
        <w:spacing w:before="0" w:after="0" w:line="408" w:lineRule="exact"/>
        <w:ind w:left="0" w:right="0" w:firstLine="576"/>
        <w:jc w:val="left"/>
      </w:pPr>
      <w:r>
        <w:rPr/>
        <w:t xml:space="preserve">Passed by the Senate March 29, 2016.</w:t>
      </w:r>
    </w:p>
    <w:p>
      <w:pPr>
        <w:spacing w:before="0" w:after="0" w:line="408" w:lineRule="exact"/>
        <w:ind w:left="0" w:right="0" w:firstLine="576"/>
        <w:jc w:val="left"/>
      </w:pPr>
      <w:r>
        <w:rPr/>
        <w:t xml:space="preserve">Approved by the Governor April 18, 2016.</w:t>
      </w:r>
    </w:p>
    <w:p>
      <w:pPr>
        <w:spacing w:before="0" w:after="0" w:line="408" w:lineRule="exact"/>
        <w:ind w:left="0" w:right="0" w:firstLine="576"/>
        <w:jc w:val="left"/>
      </w:pPr>
      <w:r>
        <w:rPr/>
        <w:t xml:space="preserve">Filed in Office of Secretary of State April 18, 2016.</w:t>
      </w:r>
    </w:p>
    <w:sectPr>
      <w:pgNumType w:start="1"/>
      <w:footerReference xmlns:r="http://schemas.openxmlformats.org/officeDocument/2006/relationships" r:id="R6ccc433c8bf4425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7607e3342d45c0" /><Relationship Type="http://schemas.openxmlformats.org/officeDocument/2006/relationships/footer" Target="/word/footer.xml" Id="R6ccc433c8bf4425a" /></Relationships>
</file>