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cf500f415442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5482</w:t>
      </w:r>
    </w:p>
    <w:p>
      <w:pPr>
        <w:jc w:val="center"/>
        <w:spacing w:before="480" w:after="0" w:line="240"/>
      </w:pPr>
      <w:r>
        <w:t xml:space="preserve">Chapter </w:t>
      </w:r>
      <w:r>
        <w:rPr/>
        <w:t xml:space="preserve">91</w:t>
      </w:r>
      <w:r>
        <w:t xml:space="preserve">, Laws of 2015</w:t>
      </w:r>
    </w:p>
    <w:p>
      <w:pPr>
        <w:jc w:val="center"/>
        <w:spacing w:before="360" w:after="0" w:line="240"/>
      </w:pPr>
      <w:r>
        <w:t>64th Legislature</w:t>
      </w:r>
    </w:p>
    <w:p>
      <w:pPr>
        <w:jc w:val="center"/>
      </w:pPr>
      <w:r>
        <w:t>2015 Regular Session</w:t>
      </w:r>
    </w:p>
    <w:p>
      <w:pPr>
        <w:jc w:val="center"/>
        <w:spacing w:before="480" w:after="0" w:line="240"/>
      </w:pPr>
      <w:r>
        <w:rPr/>
        <w:t xml:space="preserve">PUBLIC DISCLOSURE--EXEMPTIONS--CRIMINAL JUSTICE AGENCY WORKER INFORMATION</w:t>
      </w:r>
    </w:p>
    <w:p>
      <w:pPr>
        <w:spacing w:before="720" w:after="240" w:line="240" w:lineRule="exact"/>
        <w:ind w:left="0" w:right="0" w:firstLine="576"/>
        <w:jc w:val="center"/>
      </w:pPr>
      <w:r>
        <w:t xml:space="preserve">EFFECTIVE DATE: </w:t>
      </w:r>
      <w:r>
        <w:rPr/>
        <w:t xml:space="preserve">7/24/2015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2015</w:t>
            </w:r>
          </w:p>
          <w:p>
            <w:pPr>
              <w:ind w:left="0" w:right="0" w:firstLine="360"/>
            </w:pPr>
            <w:r>
              <w:t xml:space="preserve">Yeas </w:t>
              <w:t xml:space="preserve">48</w:t>
            </w:r>
            <w:r>
              <w:t xml:space="preserve">  Nays </w:t>
              <w:t xml:space="preserve">0</w:t>
            </w:r>
          </w:p>
          <w:p>
            <w:pPr>
              <w:jc w:val="center"/>
              <w:spacing w:before="480" w:after="0" w:line="240"/>
            </w:pPr>
            <w:r>
              <w:t xml:space="preserve">BRAD OWEN</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91</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5482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24, 2015 3:41 PM</w:t>
            </w:r>
          </w:p>
        </w:tc>
        <w:tc>
          <w:tcPr>
            <w:tcW w:w="4560" w:type="dxa"/>
            <w:vAlign w:val="top"/>
          </w:tcPr>
          <w:p>
            <w:pPr>
              <w:jc w:val="center"/>
            </w:pPr>
            <w:r>
              <w:rPr>
                <w:t xml:space="preserve">FILED</w:t>
              </w:rPr>
            </w:r>
          </w:p>
          <w:p>
            <w:pPr>
              <w:jc w:val="center"/>
            </w:pPr>
            <w:r>
              <w:rPr>
                <w:rFonts w:ascii="Times New Roman" w:hAnsi="Times New Roman"/>
                <w:sz w:val="20"/>
              </w:rPr>
              <w:t xml:space="preserve">April 25, 2015</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5482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Roach and Liias</w:t>
      </w:r>
    </w:p>
    <w:p/>
    <w:p>
      <w:r>
        <w:rPr>
          <w:t xml:space="preserve">Read first time 01/22/15.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disclosure of global positioning system data by law enforcement officers; and reenacting and amending RCW 42.56.240.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r>
        <w:t>))</w:t>
      </w:r>
    </w:p>
    <w:p>
      <w:pPr>
        <w:spacing w:before="0" w:after="0" w:line="408" w:lineRule="exact"/>
        <w:ind w:left="0" w:right="0" w:firstLine="576"/>
        <w:jc w:val="left"/>
      </w:pPr>
      <w:r>
        <w:rPr/>
        <w:t xml:space="preserve">(10) The felony firearm offense conviction database of felony firearm offenders established in RCW 43.43.822; </w:t>
      </w:r>
      <w:r>
        <w:t>((</w:t>
      </w:r>
      <w:r>
        <w:rPr>
          <w:strike/>
        </w:rPr>
        <w:t xml:space="preserve">and</w:t>
      </w:r>
      <w:r>
        <w:t>))</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w:t>
      </w:r>
      <w:r>
        <w:t>((</w:t>
      </w:r>
      <w:r>
        <w:rPr>
          <w:strike/>
        </w:rPr>
        <w:t xml:space="preserve">and</w:t>
      </w:r>
      <w:r>
        <w:t>))</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r>
        <w:rPr>
          <w:u w:val="single"/>
        </w:rPr>
        <w:t xml:space="preserve">; and</w:t>
      </w:r>
    </w:p>
    <w:p>
      <w:pPr>
        <w:spacing w:before="0" w:after="0" w:line="408" w:lineRule="exact"/>
        <w:ind w:left="0" w:right="0" w:firstLine="576"/>
        <w:jc w:val="left"/>
      </w:pPr>
      <w:r>
        <w:rPr>
          <w:u w:val="single"/>
        </w:rPr>
        <w:t xml:space="preserve">(13) The global positioning system data that would indicate the location of the residence of an employee or worker of a criminal justice agency as defined in RCW 10.97.030</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2015.</w:t>
      </w:r>
    </w:p>
    <w:p>
      <w:pPr>
        <w:spacing w:before="0" w:after="0" w:line="408" w:lineRule="exact"/>
        <w:ind w:left="0" w:right="0" w:firstLine="576"/>
        <w:jc w:val="left"/>
      </w:pPr>
      <w:r>
        <w:rPr/>
        <w:t xml:space="preserve">Passed by the House April 13, 2015.</w:t>
      </w:r>
    </w:p>
    <w:p>
      <w:pPr>
        <w:spacing w:before="0" w:after="0" w:line="408" w:lineRule="exact"/>
        <w:ind w:left="0" w:right="0" w:firstLine="576"/>
        <w:jc w:val="left"/>
      </w:pPr>
      <w:r>
        <w:rPr/>
        <w:t xml:space="preserve">Approved by the Governor April 24, 2015.</w:t>
      </w:r>
    </w:p>
    <w:p>
      <w:pPr>
        <w:spacing w:before="0" w:after="0" w:line="408" w:lineRule="exact"/>
        <w:ind w:left="0" w:right="0" w:firstLine="576"/>
        <w:jc w:val="left"/>
      </w:pPr>
      <w:r>
        <w:rPr/>
        <w:t xml:space="preserve">Filed in Office of Secretary of State April 25, 2015.</w:t>
      </w:r>
    </w:p>
    <w:sectPr>
      <w:pgNumType w:start="1"/>
      <w:footerReference xmlns:r="http://schemas.openxmlformats.org/officeDocument/2006/relationships" r:id="R19e5f5dfcf3d469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6ec70f85254ad6" /><Relationship Type="http://schemas.openxmlformats.org/officeDocument/2006/relationships/footer" Target="/word/footer.xml" Id="R19e5f5dfcf3d4693" /></Relationships>
</file>