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472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725C">
            <w:t>1144-S2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725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725C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725C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725C">
            <w:t>406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72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725C">
            <w:rPr>
              <w:b/>
              <w:u w:val="single"/>
            </w:rPr>
            <w:t>2SHB 1144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725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299</w:t>
          </w:r>
        </w:sdtContent>
      </w:sdt>
    </w:p>
    <w:p w:rsidR="00DF5D0E" w:rsidP="00605C39" w:rsidRDefault="0084729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725C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725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B63825" w:rsidP="00C8108C" w:rsidRDefault="00DE256E">
      <w:pPr>
        <w:pStyle w:val="Page"/>
      </w:pPr>
      <w:bookmarkStart w:name="StartOfAmendmentBody" w:id="1"/>
      <w:bookmarkEnd w:id="1"/>
      <w:permStart w:edGrp="everyone" w:id="2100059608"/>
      <w:r>
        <w:tab/>
      </w:r>
      <w:r w:rsidR="00C34123">
        <w:t>On page 1, line 7</w:t>
      </w:r>
      <w:r w:rsidR="00B63825">
        <w:t>, after "limit" insert "</w:t>
      </w:r>
      <w:r w:rsidRPr="00B63825" w:rsidR="00B63825">
        <w:rPr>
          <w:u w:val="single"/>
        </w:rPr>
        <w:t>per capita</w:t>
      </w:r>
      <w:r w:rsidR="00B63825">
        <w:t>"</w:t>
      </w:r>
    </w:p>
    <w:p w:rsidR="00B63825" w:rsidP="00C8108C" w:rsidRDefault="00B63825">
      <w:pPr>
        <w:pStyle w:val="Page"/>
      </w:pPr>
    </w:p>
    <w:p w:rsidR="0058725C" w:rsidP="00C8108C" w:rsidRDefault="00B63825">
      <w:pPr>
        <w:pStyle w:val="Page"/>
      </w:pPr>
      <w:r>
        <w:tab/>
      </w:r>
      <w:r w:rsidR="0058725C">
        <w:t xml:space="preserve">On page </w:t>
      </w:r>
      <w:r>
        <w:t>1, line 9, after "reduce" strike "overall" and insert "((</w:t>
      </w:r>
      <w:r w:rsidRPr="00B63825">
        <w:rPr>
          <w:strike/>
        </w:rPr>
        <w:t>overall</w:t>
      </w:r>
      <w:r>
        <w:t xml:space="preserve">)) </w:t>
      </w:r>
      <w:r w:rsidRPr="00B63825">
        <w:rPr>
          <w:u w:val="single"/>
        </w:rPr>
        <w:t>per capita</w:t>
      </w:r>
      <w:r>
        <w:t>"</w:t>
      </w:r>
    </w:p>
    <w:p w:rsidR="00B63825" w:rsidP="00B63825" w:rsidRDefault="00B63825">
      <w:pPr>
        <w:pStyle w:val="RCWSLText"/>
      </w:pPr>
    </w:p>
    <w:p w:rsidR="00B63825" w:rsidP="00B63825" w:rsidRDefault="00B63825">
      <w:pPr>
        <w:pStyle w:val="RCWSLText"/>
      </w:pPr>
      <w:r>
        <w:tab/>
        <w:t>On page 1, line 11, after "reduce" strike "overall" and insert "((</w:t>
      </w:r>
      <w:r w:rsidRPr="00B63825">
        <w:rPr>
          <w:strike/>
        </w:rPr>
        <w:t>overall</w:t>
      </w:r>
      <w:r>
        <w:t xml:space="preserve">)) </w:t>
      </w:r>
      <w:r w:rsidRPr="00B63825">
        <w:rPr>
          <w:u w:val="single"/>
        </w:rPr>
        <w:t>per capita</w:t>
      </w:r>
      <w:r>
        <w:t>"</w:t>
      </w:r>
    </w:p>
    <w:p w:rsidR="00B63825" w:rsidP="00B63825" w:rsidRDefault="00B63825">
      <w:pPr>
        <w:pStyle w:val="RCWSLText"/>
      </w:pPr>
    </w:p>
    <w:p w:rsidRPr="00B63825" w:rsidR="00B63825" w:rsidP="00B63825" w:rsidRDefault="00B63825">
      <w:pPr>
        <w:pStyle w:val="RCWSLText"/>
      </w:pPr>
      <w:r>
        <w:tab/>
        <w:t>On page 1, line 14, after "reducing" strike "overall" and insert "((</w:t>
      </w:r>
      <w:r w:rsidRPr="00B63825">
        <w:rPr>
          <w:strike/>
        </w:rPr>
        <w:t>overall</w:t>
      </w:r>
      <w:r>
        <w:t xml:space="preserve">)) </w:t>
      </w:r>
      <w:r w:rsidRPr="00B63825">
        <w:rPr>
          <w:u w:val="single"/>
        </w:rPr>
        <w:t>per capita</w:t>
      </w:r>
      <w:r>
        <w:t>"</w:t>
      </w:r>
    </w:p>
    <w:p w:rsidRPr="0058725C" w:rsidR="00DF5D0E" w:rsidP="0058725C" w:rsidRDefault="00DF5D0E">
      <w:pPr>
        <w:suppressLineNumbers/>
        <w:rPr>
          <w:spacing w:val="-3"/>
        </w:rPr>
      </w:pPr>
    </w:p>
    <w:permEnd w:id="2100059608"/>
    <w:p w:rsidR="00ED2EEB" w:rsidP="0058725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41396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725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36A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63825">
                  <w:t xml:space="preserve">Sets state greenhouse gas emission limits for 2020, 2035, and 2050 </w:t>
                </w:r>
                <w:r w:rsidR="00736A8A">
                  <w:t>on a per cap</w:t>
                </w:r>
                <w:r w:rsidR="00B63825">
                  <w:t>i</w:t>
                </w:r>
                <w:r w:rsidR="00736A8A">
                  <w:t>t</w:t>
                </w:r>
                <w:r w:rsidR="00B63825">
                  <w:t>a</w:t>
                </w:r>
                <w:r w:rsidR="00736A8A">
                  <w:t xml:space="preserve"> basis relative to 1990 emission levels, rather than based on overall 1990 emission levels. </w:t>
                </w:r>
                <w:r w:rsidRPr="0096303F" w:rsidR="001C1B27">
                  <w:t> </w:t>
                </w:r>
              </w:p>
            </w:tc>
          </w:tr>
        </w:sdtContent>
      </w:sdt>
      <w:permEnd w:id="484139615"/>
    </w:tbl>
    <w:p w:rsidR="00DF5D0E" w:rsidP="0058725C" w:rsidRDefault="00DF5D0E">
      <w:pPr>
        <w:pStyle w:val="BillEnd"/>
        <w:suppressLineNumbers/>
      </w:pPr>
    </w:p>
    <w:p w:rsidR="00DF5D0E" w:rsidP="0058725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725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5C" w:rsidRDefault="0058725C" w:rsidP="00DF5D0E">
      <w:r>
        <w:separator/>
      </w:r>
    </w:p>
  </w:endnote>
  <w:endnote w:type="continuationSeparator" w:id="0">
    <w:p w:rsidR="0058725C" w:rsidRDefault="005872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CD" w:rsidRDefault="00BE5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27144">
    <w:pPr>
      <w:pStyle w:val="AmendDraftFooter"/>
    </w:pPr>
    <w:fldSimple w:instr=" TITLE   \* MERGEFORMAT ">
      <w:r w:rsidR="0084729B">
        <w:t>1144-S2 AMH MAYC LIPS 406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8725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27144">
    <w:pPr>
      <w:pStyle w:val="AmendDraftFooter"/>
    </w:pPr>
    <w:fldSimple w:instr=" TITLE   \* MERGEFORMAT ">
      <w:r w:rsidR="0084729B">
        <w:t>1144-S2 AMH MAYC LIPS 406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4729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5C" w:rsidRDefault="0058725C" w:rsidP="00DF5D0E">
      <w:r>
        <w:separator/>
      </w:r>
    </w:p>
  </w:footnote>
  <w:footnote w:type="continuationSeparator" w:id="0">
    <w:p w:rsidR="0058725C" w:rsidRDefault="005872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CD" w:rsidRDefault="00BE5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6D77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7BEA"/>
    <w:rsid w:val="003E2FC6"/>
    <w:rsid w:val="00492DDC"/>
    <w:rsid w:val="004C6615"/>
    <w:rsid w:val="00523C5A"/>
    <w:rsid w:val="0058725C"/>
    <w:rsid w:val="005E69C3"/>
    <w:rsid w:val="00605C39"/>
    <w:rsid w:val="006841E6"/>
    <w:rsid w:val="006F7027"/>
    <w:rsid w:val="007049E4"/>
    <w:rsid w:val="0072335D"/>
    <w:rsid w:val="0072541D"/>
    <w:rsid w:val="00736A8A"/>
    <w:rsid w:val="00757317"/>
    <w:rsid w:val="007769AF"/>
    <w:rsid w:val="007D1589"/>
    <w:rsid w:val="007D35D4"/>
    <w:rsid w:val="0083749C"/>
    <w:rsid w:val="008443FE"/>
    <w:rsid w:val="00846034"/>
    <w:rsid w:val="0084729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3825"/>
    <w:rsid w:val="00B73E0A"/>
    <w:rsid w:val="00B961E0"/>
    <w:rsid w:val="00BE54CD"/>
    <w:rsid w:val="00BF44DF"/>
    <w:rsid w:val="00C34123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7144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B1C4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1144-S2</BillDocName>
  <AmendType>AMH</AmendType>
  <SponsorAcronym>MAYC</SponsorAcronym>
  <DrafterAcronym>LIPS</DrafterAcronym>
  <DraftNumber>406</DraftNumber>
  <ReferenceNumber>2SHB 1144</ReferenceNumber>
  <Floor>H AMD</Floor>
  <AmendmentNumber> 299</AmendmentNumber>
  <Sponsors>By Representative Maycumber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109</Words>
  <Characters>541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1144-S2 AMH MAYC LIPS 406</vt:lpstr>
    </vt:vector>
  </TitlesOfParts>
  <Company>Washington State Legislature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1144-S2 AMH MAYC LIPS 406</dc:title>
  <dc:creator>Jacob Lipson</dc:creator>
  <cp:lastModifiedBy>Lipson, Jacob</cp:lastModifiedBy>
  <cp:revision>8</cp:revision>
  <cp:lastPrinted>2017-03-07T23:03:00Z</cp:lastPrinted>
  <dcterms:created xsi:type="dcterms:W3CDTF">2017-03-07T22:35:00Z</dcterms:created>
  <dcterms:modified xsi:type="dcterms:W3CDTF">2017-03-07T23:03:00Z</dcterms:modified>
</cp:coreProperties>
</file>