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11fb5b9bd472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1294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ORTI</w:t>
        </w:r>
      </w:r>
      <w:r>
        <w:rPr>
          <w:b/>
        </w:rPr>
        <w:t xml:space="preserve"> </w:t>
        <w:r>
          <w:rPr/>
          <w:t xml:space="preserve">H3062.1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1294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652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Ortiz-Self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17, after "1," strike "2018" and insert "2019"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21, after "30," strike "2019" and insert "2020"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Moves the implementation and expiration dates forward by one year.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e4fe5811a411f" /></Relationships>
</file>