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427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06EBE">
            <w:t>1508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06E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06EBE">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06EBE">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06EBE">
            <w:t>863</w:t>
          </w:r>
        </w:sdtContent>
      </w:sdt>
    </w:p>
    <w:p w:rsidR="00DF5D0E" w:rsidP="00B73E0A" w:rsidRDefault="00AA1230">
      <w:pPr>
        <w:pStyle w:val="OfferedBy"/>
        <w:spacing w:after="120"/>
      </w:pPr>
      <w:r>
        <w:tab/>
      </w:r>
      <w:r>
        <w:tab/>
      </w:r>
      <w:r>
        <w:tab/>
      </w:r>
    </w:p>
    <w:p w:rsidR="00DF5D0E" w:rsidRDefault="003427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06EBE">
            <w:rPr>
              <w:b/>
              <w:u w:val="single"/>
            </w:rPr>
            <w:t>HB 1508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06EBE">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3427B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06EBE">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06EBE">
          <w:pPr>
            <w:spacing w:after="400" w:line="408" w:lineRule="exact"/>
            <w:jc w:val="right"/>
            <w:rPr>
              <w:b/>
              <w:bCs/>
            </w:rPr>
          </w:pPr>
          <w:r>
            <w:rPr>
              <w:b/>
              <w:bCs/>
            </w:rPr>
            <w:t xml:space="preserve">NOT CONSIDERED 03/02/2017</w:t>
          </w:r>
        </w:p>
      </w:sdtContent>
    </w:sdt>
    <w:p w:rsidRPr="00D3259F" w:rsidR="00E06EBE" w:rsidP="00C8108C" w:rsidRDefault="00DE256E">
      <w:pPr>
        <w:pStyle w:val="Page"/>
        <w:rPr>
          <w:b/>
        </w:rPr>
      </w:pPr>
      <w:bookmarkStart w:name="StartOfAmendmentBody" w:id="1"/>
      <w:bookmarkEnd w:id="1"/>
      <w:permStart w:edGrp="everyone" w:id="127207557"/>
      <w:r>
        <w:tab/>
      </w:r>
      <w:r w:rsidR="00E06EBE">
        <w:t xml:space="preserve">On page </w:t>
      </w:r>
      <w:r w:rsidR="0061189F">
        <w:t>1, after line 5, insert the following:</w:t>
      </w:r>
      <w:r w:rsidR="0061189F">
        <w:tab/>
      </w:r>
    </w:p>
    <w:p w:rsidR="00885E33" w:rsidP="0061189F" w:rsidRDefault="0061189F">
      <w:pPr>
        <w:pStyle w:val="RCWSLText"/>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w:t>
      </w:r>
      <w:r w:rsidR="00570A84">
        <w:t xml:space="preserve">(1) </w:t>
      </w:r>
      <w:r w:rsidRPr="0061189F">
        <w:t xml:space="preserve">The legislature finds that </w:t>
      </w:r>
      <w:r w:rsidR="00885E33">
        <w:t xml:space="preserve">thoughtful and evidence-based school food programs are associated with improved outcomes for students, including fewer </w:t>
      </w:r>
      <w:r w:rsidR="00005A2A">
        <w:t>disciplinary</w:t>
      </w:r>
      <w:r w:rsidR="00885E33">
        <w:t xml:space="preserve"> incidents, better attendance, improved performance on standardized tests, and </w:t>
      </w:r>
      <w:r w:rsidR="00570A84">
        <w:t xml:space="preserve">academic success evidenced </w:t>
      </w:r>
      <w:r w:rsidR="00005A2A">
        <w:t>through</w:t>
      </w:r>
      <w:r w:rsidR="00570A84">
        <w:t xml:space="preserve"> </w:t>
      </w:r>
      <w:r w:rsidR="005631E2">
        <w:t>increased</w:t>
      </w:r>
      <w:r w:rsidR="00570A84">
        <w:t xml:space="preserve"> graduation rates. </w:t>
      </w:r>
    </w:p>
    <w:p w:rsidR="00570A84" w:rsidP="0061189F" w:rsidRDefault="00570A84">
      <w:pPr>
        <w:pStyle w:val="RCWSLText"/>
      </w:pPr>
      <w:r>
        <w:tab/>
        <w:t xml:space="preserve">(2) The legislature acknowledges that while many schools currently offer breakfast before the school day, and </w:t>
      </w:r>
      <w:r w:rsidR="00041364">
        <w:t xml:space="preserve">that </w:t>
      </w:r>
      <w:r>
        <w:t>many students have benefited from the elimination of lunch copays for qualifying students in kindergarten through third grade, there are significant numbers of students who come to school hungry or who lack financial resources to pay lunch copays.</w:t>
      </w:r>
    </w:p>
    <w:p w:rsidR="00570A84" w:rsidP="0061189F" w:rsidRDefault="00570A84">
      <w:pPr>
        <w:pStyle w:val="RCWSLText"/>
      </w:pPr>
      <w:r>
        <w:tab/>
        <w:t xml:space="preserve">(3) The </w:t>
      </w:r>
      <w:r w:rsidR="005631E2">
        <w:t xml:space="preserve">legislature </w:t>
      </w:r>
      <w:r w:rsidR="00677DC6">
        <w:t xml:space="preserve">acknowledges </w:t>
      </w:r>
      <w:r w:rsidR="005631E2">
        <w:t>also</w:t>
      </w:r>
      <w:r>
        <w:t xml:space="preserve"> that </w:t>
      </w:r>
      <w:r w:rsidR="0007732E">
        <w:t xml:space="preserve">existing </w:t>
      </w:r>
      <w:r>
        <w:t xml:space="preserve">school-related farm programs </w:t>
      </w:r>
      <w:r w:rsidR="0007732E">
        <w:t xml:space="preserve">play an important role </w:t>
      </w:r>
      <w:r>
        <w:t>in helping students to better unde</w:t>
      </w:r>
      <w:r w:rsidR="0007732E">
        <w:t>rstanding the relationships</w:t>
      </w:r>
      <w:r>
        <w:t xml:space="preserve"> between </w:t>
      </w:r>
      <w:r w:rsidR="0007732E">
        <w:t xml:space="preserve">academics, </w:t>
      </w:r>
      <w:r w:rsidR="005631E2">
        <w:t>food</w:t>
      </w:r>
      <w:r>
        <w:t>, farming, and good health.</w:t>
      </w:r>
    </w:p>
    <w:p w:rsidR="00D66376" w:rsidP="0061189F" w:rsidRDefault="005631E2">
      <w:pPr>
        <w:pStyle w:val="RCWSLText"/>
      </w:pPr>
      <w:r>
        <w:tab/>
        <w:t>(4) The legislature</w:t>
      </w:r>
      <w:r w:rsidR="006B69F6">
        <w:t xml:space="preserve"> finds that the purpose of </w:t>
      </w:r>
      <w:r w:rsidR="00631080">
        <w:t xml:space="preserve">sections 1 through 11 of </w:t>
      </w:r>
      <w:r w:rsidR="006B69F6">
        <w:t xml:space="preserve">this act is to </w:t>
      </w:r>
      <w:r w:rsidRPr="00870A63" w:rsidR="00870A63">
        <w:t xml:space="preserve">achieve the </w:t>
      </w:r>
      <w:r w:rsidR="006B69F6">
        <w:t>public policy</w:t>
      </w:r>
      <w:r w:rsidRPr="00870A63" w:rsidR="00870A63">
        <w:t xml:space="preserve"> </w:t>
      </w:r>
      <w:r w:rsidR="00D66376">
        <w:t>benefits</w:t>
      </w:r>
      <w:r w:rsidRPr="00870A63" w:rsidR="00870A63">
        <w:t xml:space="preserve"> </w:t>
      </w:r>
      <w:r w:rsidR="00870A63">
        <w:t xml:space="preserve">specified in </w:t>
      </w:r>
      <w:r w:rsidR="006B69F6">
        <w:t xml:space="preserve">subsection (1) of this section: improved student outcomes.  To do so, the legislature </w:t>
      </w:r>
      <w:r>
        <w:t xml:space="preserve">intends </w:t>
      </w:r>
      <w:r w:rsidRPr="0061189F">
        <w:t>to</w:t>
      </w:r>
      <w:r w:rsidR="00D66376">
        <w:t>:</w:t>
      </w:r>
    </w:p>
    <w:p w:rsidR="00D66376" w:rsidP="0061189F" w:rsidRDefault="00D66376">
      <w:pPr>
        <w:pStyle w:val="RCWSLText"/>
      </w:pPr>
      <w:r>
        <w:tab/>
        <w:t>(a) E</w:t>
      </w:r>
      <w:r w:rsidRPr="0061189F" w:rsidR="005631E2">
        <w:t xml:space="preserve">xpand </w:t>
      </w:r>
      <w:r w:rsidR="00281B8E">
        <w:t>opportunities</w:t>
      </w:r>
      <w:r w:rsidRPr="0061189F" w:rsidR="005631E2">
        <w:t xml:space="preserve"> for students to </w:t>
      </w:r>
      <w:r w:rsidR="00281B8E">
        <w:t>have</w:t>
      </w:r>
      <w:r w:rsidRPr="0061189F" w:rsidR="005631E2">
        <w:t xml:space="preserve"> a </w:t>
      </w:r>
      <w:r w:rsidR="006F2913">
        <w:t>healthy</w:t>
      </w:r>
      <w:r w:rsidRPr="0061189F" w:rsidR="005631E2">
        <w:t xml:space="preserve"> breakfast by requiring schools with large populations of </w:t>
      </w:r>
      <w:r w:rsidR="005631E2">
        <w:t xml:space="preserve">qualifying </w:t>
      </w:r>
      <w:r w:rsidRPr="0061189F" w:rsidR="005631E2">
        <w:t xml:space="preserve">low-income students to </w:t>
      </w:r>
      <w:r w:rsidR="005631E2">
        <w:t>offer</w:t>
      </w:r>
      <w:r w:rsidRPr="0061189F" w:rsidR="005631E2">
        <w:t xml:space="preserve"> </w:t>
      </w:r>
      <w:r w:rsidR="005631E2">
        <w:t xml:space="preserve">breakfast after the bell programs, </w:t>
      </w:r>
      <w:r w:rsidRPr="0061189F" w:rsidR="005631E2">
        <w:t xml:space="preserve">a </w:t>
      </w:r>
      <w:r w:rsidR="005631E2">
        <w:t xml:space="preserve">program </w:t>
      </w:r>
      <w:r w:rsidRPr="0061189F" w:rsidR="005631E2">
        <w:t xml:space="preserve">model that has increased breakfast participation rates in </w:t>
      </w:r>
      <w:r w:rsidR="001D4940">
        <w:t>other</w:t>
      </w:r>
      <w:r w:rsidRPr="0061189F" w:rsidR="005631E2">
        <w:t xml:space="preserve"> states</w:t>
      </w:r>
      <w:r>
        <w:t xml:space="preserve">; </w:t>
      </w:r>
    </w:p>
    <w:p w:rsidR="00D66376" w:rsidP="0061189F" w:rsidRDefault="00D66376">
      <w:pPr>
        <w:pStyle w:val="RCWSLText"/>
      </w:pPr>
      <w:r>
        <w:tab/>
        <w:t>(b) I</w:t>
      </w:r>
      <w:r w:rsidR="005631E2">
        <w:t xml:space="preserve">ncrease support for the elimination of lunch copays for qualifying students in prekindergarten and in grades </w:t>
      </w:r>
      <w:r w:rsidR="00005A2A">
        <w:t>for</w:t>
      </w:r>
      <w:r>
        <w:t xml:space="preserve"> which the copay remains; and</w:t>
      </w:r>
    </w:p>
    <w:p w:rsidR="00885E33" w:rsidP="0061189F" w:rsidRDefault="00D66376">
      <w:pPr>
        <w:pStyle w:val="RCWSLText"/>
      </w:pPr>
      <w:r>
        <w:lastRenderedPageBreak/>
        <w:tab/>
        <w:t xml:space="preserve">(c) </w:t>
      </w:r>
      <w:r w:rsidR="00892189">
        <w:t>Increase s</w:t>
      </w:r>
      <w:r w:rsidR="005631E2">
        <w:t xml:space="preserve">upport </w:t>
      </w:r>
      <w:r w:rsidR="000B5C59">
        <w:t xml:space="preserve">for </w:t>
      </w:r>
      <w:r w:rsidR="005631E2">
        <w:t xml:space="preserve">school-related farm programs that have proven successful in </w:t>
      </w:r>
      <w:r w:rsidR="005B4825">
        <w:t xml:space="preserve">supporting students through policies that, among other </w:t>
      </w:r>
      <w:r>
        <w:t>benefits</w:t>
      </w:r>
      <w:r w:rsidR="005B4825">
        <w:t xml:space="preserve">, promote </w:t>
      </w:r>
      <w:r w:rsidR="00005A2A">
        <w:t xml:space="preserve">student health and readiness through </w:t>
      </w:r>
      <w:r w:rsidR="006F2913">
        <w:t>healthy</w:t>
      </w:r>
      <w:r w:rsidR="005B4825">
        <w:t xml:space="preserve"> local foods and school garden projects."</w:t>
      </w:r>
    </w:p>
    <w:p w:rsidR="0061189F" w:rsidP="0061189F" w:rsidRDefault="0061189F">
      <w:pPr>
        <w:pStyle w:val="RCWSLText"/>
      </w:pPr>
      <w:r>
        <w:tab/>
      </w:r>
    </w:p>
    <w:p w:rsidR="0061189F" w:rsidP="0061189F" w:rsidRDefault="0061189F">
      <w:pPr>
        <w:pStyle w:val="RCWSLText"/>
      </w:pPr>
      <w:r>
        <w:tab/>
        <w:t>Renumber the remaining sections consecutively and correct any internal references accordingly.</w:t>
      </w:r>
    </w:p>
    <w:p w:rsidR="0061189F" w:rsidP="0061189F" w:rsidRDefault="0061189F">
      <w:pPr>
        <w:pStyle w:val="RCWSLText"/>
      </w:pPr>
    </w:p>
    <w:p w:rsidRPr="0061189F" w:rsidR="0061189F" w:rsidP="0061189F" w:rsidRDefault="0061189F">
      <w:pPr>
        <w:pStyle w:val="RCWSLText"/>
      </w:pPr>
      <w:r>
        <w:tab/>
        <w:t>Correct the title.</w:t>
      </w:r>
    </w:p>
    <w:p w:rsidRPr="00E06EBE" w:rsidR="00DF5D0E" w:rsidP="00E06EBE" w:rsidRDefault="00DF5D0E">
      <w:pPr>
        <w:suppressLineNumbers/>
        <w:rPr>
          <w:spacing w:val="-3"/>
        </w:rPr>
      </w:pPr>
    </w:p>
    <w:permEnd w:id="127207557"/>
    <w:p w:rsidR="00ED2EEB" w:rsidP="00E06EB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774651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06EB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06EB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49A1">
                  <w:t>Adds</w:t>
                </w:r>
                <w:r w:rsidR="00360829">
                  <w:t xml:space="preserve"> intent language</w:t>
                </w:r>
                <w:r w:rsidR="00B349A1">
                  <w:t xml:space="preserve">, including specifying legislative intent to: (1) require qualifying schools to offer Breakfast after the Bell programs; (2) increase support for the elimination of lunch copays for qualifying students; and </w:t>
                </w:r>
                <w:r w:rsidR="00373CDE">
                  <w:t xml:space="preserve">(3) </w:t>
                </w:r>
                <w:r w:rsidR="00A22A76">
                  <w:t xml:space="preserve">increase </w:t>
                </w:r>
                <w:r w:rsidR="00B349A1">
                  <w:t xml:space="preserve">support school-related farm programs. </w:t>
                </w:r>
              </w:p>
              <w:p w:rsidRPr="007D1589" w:rsidR="001B4E53" w:rsidP="00E06EBE" w:rsidRDefault="001B4E53">
                <w:pPr>
                  <w:pStyle w:val="ListBullet"/>
                  <w:numPr>
                    <w:ilvl w:val="0"/>
                    <w:numId w:val="0"/>
                  </w:numPr>
                  <w:suppressLineNumbers/>
                </w:pPr>
              </w:p>
            </w:tc>
          </w:tr>
        </w:sdtContent>
      </w:sdt>
      <w:permEnd w:id="397746518"/>
    </w:tbl>
    <w:p w:rsidR="00DF5D0E" w:rsidP="00E06EBE" w:rsidRDefault="00DF5D0E">
      <w:pPr>
        <w:pStyle w:val="BillEnd"/>
        <w:suppressLineNumbers/>
      </w:pPr>
    </w:p>
    <w:p w:rsidR="00DF5D0E" w:rsidP="00E06EBE" w:rsidRDefault="00DE256E">
      <w:pPr>
        <w:pStyle w:val="BillEnd"/>
        <w:suppressLineNumbers/>
      </w:pPr>
      <w:r>
        <w:rPr>
          <w:b/>
        </w:rPr>
        <w:t>--- END ---</w:t>
      </w:r>
    </w:p>
    <w:p w:rsidR="00DF5D0E" w:rsidP="00E06E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BE" w:rsidRDefault="00E06EBE" w:rsidP="00DF5D0E">
      <w:r>
        <w:separator/>
      </w:r>
    </w:p>
  </w:endnote>
  <w:endnote w:type="continuationSeparator" w:id="0">
    <w:p w:rsidR="00E06EBE" w:rsidRDefault="00E06E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B" w:rsidRDefault="00604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91FCF">
    <w:pPr>
      <w:pStyle w:val="AmendDraftFooter"/>
    </w:pPr>
    <w:fldSimple w:instr=" TITLE   \* MERGEFORMAT ">
      <w:r w:rsidR="003427BC">
        <w:t>1508 AMH ED MOET 863</w:t>
      </w:r>
    </w:fldSimple>
    <w:r w:rsidR="001B4E53">
      <w:tab/>
    </w:r>
    <w:r w:rsidR="00E267B1">
      <w:fldChar w:fldCharType="begin"/>
    </w:r>
    <w:r w:rsidR="00E267B1">
      <w:instrText xml:space="preserve"> PAGE  \* Arabic  \* MERGEFORMAT </w:instrText>
    </w:r>
    <w:r w:rsidR="00E267B1">
      <w:fldChar w:fldCharType="separate"/>
    </w:r>
    <w:r w:rsidR="003427B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91FCF">
    <w:pPr>
      <w:pStyle w:val="AmendDraftFooter"/>
    </w:pPr>
    <w:fldSimple w:instr=" TITLE   \* MERGEFORMAT ">
      <w:r w:rsidR="003427BC">
        <w:t>1508 AMH ED MOET 863</w:t>
      </w:r>
    </w:fldSimple>
    <w:r w:rsidR="001B4E53">
      <w:tab/>
    </w:r>
    <w:r w:rsidR="00E267B1">
      <w:fldChar w:fldCharType="begin"/>
    </w:r>
    <w:r w:rsidR="00E267B1">
      <w:instrText xml:space="preserve"> PAGE  \* Arabic  \* MERGEFORMAT </w:instrText>
    </w:r>
    <w:r w:rsidR="00E267B1">
      <w:fldChar w:fldCharType="separate"/>
    </w:r>
    <w:r w:rsidR="003427B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BE" w:rsidRDefault="00E06EBE" w:rsidP="00DF5D0E">
      <w:r>
        <w:separator/>
      </w:r>
    </w:p>
  </w:footnote>
  <w:footnote w:type="continuationSeparator" w:id="0">
    <w:p w:rsidR="00E06EBE" w:rsidRDefault="00E06E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7B" w:rsidRDefault="00604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05A2A"/>
    <w:rsid w:val="00041364"/>
    <w:rsid w:val="00050639"/>
    <w:rsid w:val="00060D21"/>
    <w:rsid w:val="0007732E"/>
    <w:rsid w:val="00096165"/>
    <w:rsid w:val="000B5C59"/>
    <w:rsid w:val="000C6C82"/>
    <w:rsid w:val="000E603A"/>
    <w:rsid w:val="00102468"/>
    <w:rsid w:val="00106544"/>
    <w:rsid w:val="00146AAF"/>
    <w:rsid w:val="001A775A"/>
    <w:rsid w:val="001B4E53"/>
    <w:rsid w:val="001C1B27"/>
    <w:rsid w:val="001D4940"/>
    <w:rsid w:val="001E6675"/>
    <w:rsid w:val="00217E8A"/>
    <w:rsid w:val="00265296"/>
    <w:rsid w:val="00281B8E"/>
    <w:rsid w:val="00281CBD"/>
    <w:rsid w:val="00291FCF"/>
    <w:rsid w:val="00316CD9"/>
    <w:rsid w:val="00317DB9"/>
    <w:rsid w:val="00342388"/>
    <w:rsid w:val="003427BC"/>
    <w:rsid w:val="00360829"/>
    <w:rsid w:val="00373CDE"/>
    <w:rsid w:val="003A52E8"/>
    <w:rsid w:val="003E2FC6"/>
    <w:rsid w:val="00413E10"/>
    <w:rsid w:val="00492DDC"/>
    <w:rsid w:val="004C6615"/>
    <w:rsid w:val="00523C5A"/>
    <w:rsid w:val="00536659"/>
    <w:rsid w:val="005631E2"/>
    <w:rsid w:val="00570A84"/>
    <w:rsid w:val="005B4825"/>
    <w:rsid w:val="005E69C3"/>
    <w:rsid w:val="0060467B"/>
    <w:rsid w:val="00605C39"/>
    <w:rsid w:val="0061189F"/>
    <w:rsid w:val="00631080"/>
    <w:rsid w:val="00677DC6"/>
    <w:rsid w:val="006841E6"/>
    <w:rsid w:val="00686892"/>
    <w:rsid w:val="006B69F6"/>
    <w:rsid w:val="006F2913"/>
    <w:rsid w:val="006F7027"/>
    <w:rsid w:val="007049E4"/>
    <w:rsid w:val="00721AB8"/>
    <w:rsid w:val="0072335D"/>
    <w:rsid w:val="0072541D"/>
    <w:rsid w:val="00736937"/>
    <w:rsid w:val="00757317"/>
    <w:rsid w:val="007769AF"/>
    <w:rsid w:val="007C0623"/>
    <w:rsid w:val="007D1589"/>
    <w:rsid w:val="007D35D4"/>
    <w:rsid w:val="007E66C2"/>
    <w:rsid w:val="00803B34"/>
    <w:rsid w:val="0083749C"/>
    <w:rsid w:val="008443FE"/>
    <w:rsid w:val="00846034"/>
    <w:rsid w:val="00870A63"/>
    <w:rsid w:val="00885E33"/>
    <w:rsid w:val="00892189"/>
    <w:rsid w:val="008C7E6E"/>
    <w:rsid w:val="00931B84"/>
    <w:rsid w:val="0096303F"/>
    <w:rsid w:val="00972869"/>
    <w:rsid w:val="00984CD1"/>
    <w:rsid w:val="009A1FB5"/>
    <w:rsid w:val="009B7455"/>
    <w:rsid w:val="009F23A9"/>
    <w:rsid w:val="00A01F29"/>
    <w:rsid w:val="00A17B5B"/>
    <w:rsid w:val="00A22A76"/>
    <w:rsid w:val="00A4729B"/>
    <w:rsid w:val="00A93D4A"/>
    <w:rsid w:val="00AA1230"/>
    <w:rsid w:val="00AB682C"/>
    <w:rsid w:val="00AD2D0A"/>
    <w:rsid w:val="00B31D1C"/>
    <w:rsid w:val="00B349A1"/>
    <w:rsid w:val="00B41494"/>
    <w:rsid w:val="00B518D0"/>
    <w:rsid w:val="00B56650"/>
    <w:rsid w:val="00B73E0A"/>
    <w:rsid w:val="00B961E0"/>
    <w:rsid w:val="00BC04FF"/>
    <w:rsid w:val="00BF44DF"/>
    <w:rsid w:val="00C11C14"/>
    <w:rsid w:val="00C61A83"/>
    <w:rsid w:val="00C8108C"/>
    <w:rsid w:val="00CA28EC"/>
    <w:rsid w:val="00D3259F"/>
    <w:rsid w:val="00D40447"/>
    <w:rsid w:val="00D659AC"/>
    <w:rsid w:val="00D66376"/>
    <w:rsid w:val="00DA47F3"/>
    <w:rsid w:val="00DC2C13"/>
    <w:rsid w:val="00DE256E"/>
    <w:rsid w:val="00DF5D0E"/>
    <w:rsid w:val="00E06EBE"/>
    <w:rsid w:val="00E1471A"/>
    <w:rsid w:val="00E267B1"/>
    <w:rsid w:val="00E41CC6"/>
    <w:rsid w:val="00E66F5D"/>
    <w:rsid w:val="00E831A5"/>
    <w:rsid w:val="00E850E7"/>
    <w:rsid w:val="00EC4C96"/>
    <w:rsid w:val="00ED2EEB"/>
    <w:rsid w:val="00F229DE"/>
    <w:rsid w:val="00F23EDB"/>
    <w:rsid w:val="00F304D3"/>
    <w:rsid w:val="00F4663F"/>
    <w:rsid w:val="00FF682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2D7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1508</BillDocName>
  <AmendType>AMH</AmendType>
  <SponsorAcronym>ED</SponsorAcronym>
  <DrafterAcronym>MOET</DrafterAcronym>
  <DraftNumber>863</DraftNumber>
  <ReferenceNumber>HB 1508</ReferenceNumber>
  <Floor>H COMM AMD</Floor>
  <AmendmentNumber> </AmendmentNumber>
  <Sponsors>By Committee on Education</Sponsors>
  <FloorAction>NOT CONSIDERED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356</Words>
  <Characters>2100</Characters>
  <Application>Microsoft Office Word</Application>
  <DocSecurity>8</DocSecurity>
  <Lines>56</Lines>
  <Paragraphs>19</Paragraphs>
  <ScaleCrop>false</ScaleCrop>
  <HeadingPairs>
    <vt:vector size="2" baseType="variant">
      <vt:variant>
        <vt:lpstr>Title</vt:lpstr>
      </vt:variant>
      <vt:variant>
        <vt:i4>1</vt:i4>
      </vt:variant>
    </vt:vector>
  </HeadingPairs>
  <TitlesOfParts>
    <vt:vector size="1" baseType="lpstr">
      <vt:lpstr>1508 AMH ED MOET 863</vt:lpstr>
    </vt:vector>
  </TitlesOfParts>
  <Company>Washington State Legislature</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 AMH ED MOET 863</dc:title>
  <dc:creator>Ethan Moreno</dc:creator>
  <cp:lastModifiedBy>Moreno, Ethan</cp:lastModifiedBy>
  <cp:revision>16</cp:revision>
  <cp:lastPrinted>2017-02-08T15:44:00Z</cp:lastPrinted>
  <dcterms:created xsi:type="dcterms:W3CDTF">2017-02-08T05:31:00Z</dcterms:created>
  <dcterms:modified xsi:type="dcterms:W3CDTF">2017-02-08T15:44:00Z</dcterms:modified>
</cp:coreProperties>
</file>