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533C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2F2F">
            <w:t>1570-S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2F2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2F2F">
            <w:t>JENK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2F2F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2F2F">
            <w:t>101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533C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2F2F">
            <w:rPr>
              <w:b/>
              <w:u w:val="single"/>
            </w:rPr>
            <w:t>SHB 1570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2F2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454</w:t>
          </w:r>
        </w:sdtContent>
      </w:sdt>
    </w:p>
    <w:p w:rsidR="00DF5D0E" w:rsidP="00605C39" w:rsidRDefault="005533C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2F2F">
            <w:rPr>
              <w:sz w:val="22"/>
            </w:rPr>
            <w:t>By Representative Jenkin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2F2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Pr="00EB0A27" w:rsidR="009436B9" w:rsidP="009436B9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352599244"/>
      <w:r>
        <w:tab/>
      </w:r>
      <w:r w:rsidR="009436B9">
        <w:t>On page 2, line 24, after "subsection" strike "((</w:t>
      </w:r>
      <w:r w:rsidR="009436B9">
        <w:rPr>
          <w:strike/>
        </w:rPr>
        <w:t>(2)</w:t>
      </w:r>
      <w:r w:rsidR="009436B9">
        <w:t xml:space="preserve">)) </w:t>
      </w:r>
      <w:r w:rsidR="009436B9">
        <w:rPr>
          <w:u w:val="single"/>
        </w:rPr>
        <w:t>(3)</w:t>
      </w:r>
      <w:r w:rsidR="009436B9">
        <w:t>" and insert (2)</w:t>
      </w:r>
    </w:p>
    <w:p w:rsidRPr="00D176EA" w:rsidR="009436B9" w:rsidP="009436B9" w:rsidRDefault="009436B9">
      <w:pPr>
        <w:pStyle w:val="RCWSLText"/>
      </w:pPr>
    </w:p>
    <w:p w:rsidR="009436B9" w:rsidP="009436B9" w:rsidRDefault="009436B9">
      <w:pPr>
        <w:pStyle w:val="RCWSLText"/>
      </w:pPr>
      <w:r>
        <w:tab/>
        <w:t>On page 2, line 29, after "this" strike "((</w:t>
      </w:r>
      <w:r>
        <w:rPr>
          <w:strike/>
        </w:rPr>
        <w:t>section</w:t>
      </w:r>
      <w:r>
        <w:t xml:space="preserve">)) </w:t>
      </w:r>
      <w:r w:rsidRPr="00480BF2">
        <w:rPr>
          <w:u w:val="single"/>
        </w:rPr>
        <w:t>subs</w:t>
      </w:r>
      <w:r>
        <w:rPr>
          <w:u w:val="single"/>
        </w:rPr>
        <w:t>ection</w:t>
      </w:r>
      <w:r>
        <w:t>" and insert "section"</w:t>
      </w:r>
    </w:p>
    <w:p w:rsidR="009436B9" w:rsidP="009436B9" w:rsidRDefault="009436B9">
      <w:pPr>
        <w:pStyle w:val="Page"/>
      </w:pPr>
    </w:p>
    <w:p w:rsidR="009436B9" w:rsidP="009436B9" w:rsidRDefault="009436B9">
      <w:pPr>
        <w:pStyle w:val="Page"/>
      </w:pPr>
      <w:r>
        <w:tab/>
        <w:t>On page 3, beginning on line 31, strike all of subsection (2)</w:t>
      </w:r>
    </w:p>
    <w:p w:rsidR="009436B9" w:rsidP="009436B9" w:rsidRDefault="009436B9">
      <w:pPr>
        <w:pStyle w:val="RCWSLText"/>
      </w:pPr>
    </w:p>
    <w:p w:rsidR="009436B9" w:rsidP="009436B9" w:rsidRDefault="009436B9">
      <w:pPr>
        <w:pStyle w:val="RCWSLText"/>
      </w:pPr>
      <w:r>
        <w:tab/>
        <w:t>Renumber the remaining subsections consecutively and correct any internal references accordingly.</w:t>
      </w:r>
    </w:p>
    <w:p w:rsidR="009436B9" w:rsidP="009436B9" w:rsidRDefault="009436B9">
      <w:pPr>
        <w:pStyle w:val="RCWSLText"/>
      </w:pPr>
    </w:p>
    <w:p w:rsidR="009436B9" w:rsidP="009436B9" w:rsidRDefault="009436B9">
      <w:pPr>
        <w:pStyle w:val="RCWSLText"/>
      </w:pPr>
      <w:r>
        <w:tab/>
      </w:r>
    </w:p>
    <w:p w:rsidR="009436B9" w:rsidP="009436B9" w:rsidRDefault="009436B9">
      <w:pPr>
        <w:pStyle w:val="RCWSLText"/>
      </w:pPr>
      <w:r>
        <w:tab/>
        <w:t>On page 4, line 4, after "The" strike "surcharge</w:t>
      </w:r>
      <w:r>
        <w:rPr>
          <w:u w:val="single"/>
        </w:rPr>
        <w:t>s</w:t>
      </w:r>
      <w:r>
        <w:t xml:space="preserve"> imposed in this section ((</w:t>
      </w:r>
      <w:r>
        <w:rPr>
          <w:strike/>
        </w:rPr>
        <w:t>does</w:t>
      </w:r>
      <w:r>
        <w:t xml:space="preserve">)) </w:t>
      </w:r>
      <w:r>
        <w:rPr>
          <w:u w:val="single"/>
        </w:rPr>
        <w:t>do</w:t>
      </w:r>
      <w:r>
        <w:t>" and insert "surcharge imposed in this section does"</w:t>
      </w:r>
    </w:p>
    <w:p w:rsidRPr="009A2F2F" w:rsidR="00DF5D0E" w:rsidP="009A2F2F" w:rsidRDefault="00DF5D0E">
      <w:pPr>
        <w:suppressLineNumbers/>
        <w:rPr>
          <w:spacing w:val="-3"/>
        </w:rPr>
      </w:pPr>
    </w:p>
    <w:permEnd w:id="352599244"/>
    <w:p w:rsidR="00ED2EEB" w:rsidP="009A2F2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28631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A2F2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A2F2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9436B9" w:rsidP="009A2F2F" w:rsidRDefault="009436B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Pr="007D1589" w:rsidR="001B4E53" w:rsidP="009A2F2F" w:rsidRDefault="009436B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 xml:space="preserve">     Eliminates the councilmanic authority of counties and cities to impose an additional surcharge of up to $50.</w:t>
                </w:r>
              </w:p>
            </w:tc>
          </w:tr>
        </w:sdtContent>
      </w:sdt>
      <w:permEnd w:id="1682863130"/>
    </w:tbl>
    <w:p w:rsidR="00DF5D0E" w:rsidP="009A2F2F" w:rsidRDefault="00DF5D0E">
      <w:pPr>
        <w:pStyle w:val="BillEnd"/>
        <w:suppressLineNumbers/>
      </w:pPr>
    </w:p>
    <w:p w:rsidR="00DF5D0E" w:rsidP="009A2F2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A2F2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2F" w:rsidRDefault="009A2F2F" w:rsidP="00DF5D0E">
      <w:r>
        <w:separator/>
      </w:r>
    </w:p>
  </w:endnote>
  <w:endnote w:type="continuationSeparator" w:id="0">
    <w:p w:rsidR="009A2F2F" w:rsidRDefault="009A2F2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B9" w:rsidRDefault="00943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533C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1570-S AMH JENK KLEE 101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A2F2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533C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1570-S AMH JENK KLEE 101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2F" w:rsidRDefault="009A2F2F" w:rsidP="00DF5D0E">
      <w:r>
        <w:separator/>
      </w:r>
    </w:p>
  </w:footnote>
  <w:footnote w:type="continuationSeparator" w:id="0">
    <w:p w:rsidR="009A2F2F" w:rsidRDefault="009A2F2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B9" w:rsidRDefault="00943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533C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36B9"/>
    <w:rsid w:val="0096303F"/>
    <w:rsid w:val="00972869"/>
    <w:rsid w:val="00984CD1"/>
    <w:rsid w:val="009A2F2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64ED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1570-S</BillDocName>
  <AmendType>AMH</AmendType>
  <SponsorAcronym>JENK</SponsorAcronym>
  <DrafterAcronym>KLEE</DrafterAcronym>
  <DraftNumber>101</DraftNumber>
  <ReferenceNumber>SHB 1570</ReferenceNumber>
  <Floor>H AMD</Floor>
  <AmendmentNumber> 454</AmendmentNumber>
  <Sponsors>By Representative Jenkin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118</Words>
  <Characters>614</Characters>
  <Application>Microsoft Office Word</Application>
  <DocSecurity>8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1570-S AMH JENK KLEE 101</dc:title>
  <dc:creator>Kirsten Lee</dc:creator>
  <cp:lastModifiedBy>Lee, Kirsten</cp:lastModifiedBy>
  <cp:revision>3</cp:revision>
  <cp:lastPrinted>2017-04-06T22:05:00Z</cp:lastPrinted>
  <dcterms:created xsi:type="dcterms:W3CDTF">2017-04-06T22:04:00Z</dcterms:created>
  <dcterms:modified xsi:type="dcterms:W3CDTF">2017-04-06T22:05:00Z</dcterms:modified>
</cp:coreProperties>
</file>