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95B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69E3">
            <w:t>1751-S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69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69E3">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69E3">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69E3">
            <w:t>124</w:t>
          </w:r>
        </w:sdtContent>
      </w:sdt>
    </w:p>
    <w:p w:rsidR="00DF5D0E" w:rsidP="00B73E0A" w:rsidRDefault="00AA1230">
      <w:pPr>
        <w:pStyle w:val="OfferedBy"/>
        <w:spacing w:after="120"/>
      </w:pPr>
      <w:r>
        <w:tab/>
      </w:r>
      <w:r>
        <w:tab/>
      </w:r>
      <w:r>
        <w:tab/>
      </w:r>
    </w:p>
    <w:p w:rsidR="00DF5D0E" w:rsidRDefault="00995B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69E3">
            <w:rPr>
              <w:b/>
              <w:u w:val="single"/>
            </w:rPr>
            <w:t>SHB 1751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B69E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w:t>
          </w:r>
        </w:sdtContent>
      </w:sdt>
    </w:p>
    <w:p w:rsidR="00DF5D0E" w:rsidP="00605C39" w:rsidRDefault="00995B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69E3">
            <w:rPr>
              <w:sz w:val="22"/>
            </w:rPr>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69E3">
          <w:pPr>
            <w:spacing w:after="400" w:line="408" w:lineRule="exact"/>
            <w:jc w:val="right"/>
            <w:rPr>
              <w:b/>
              <w:bCs/>
            </w:rPr>
          </w:pPr>
          <w:r>
            <w:rPr>
              <w:b/>
              <w:bCs/>
            </w:rPr>
            <w:t xml:space="preserve">ADOPTED 02/28/2017</w:t>
          </w:r>
        </w:p>
      </w:sdtContent>
    </w:sdt>
    <w:p w:rsidR="000B69E3" w:rsidP="00C8108C" w:rsidRDefault="00DE256E">
      <w:pPr>
        <w:pStyle w:val="Page"/>
      </w:pPr>
      <w:bookmarkStart w:name="StartOfAmendmentBody" w:id="1"/>
      <w:bookmarkEnd w:id="1"/>
      <w:permStart w:edGrp="everyone" w:id="1657482008"/>
      <w:r>
        <w:tab/>
      </w:r>
      <w:r w:rsidR="002C681C">
        <w:t>On page 7, line 9, after "</w:t>
      </w:r>
      <w:r w:rsidR="002C681C">
        <w:rPr>
          <w:u w:val="single"/>
        </w:rPr>
        <w:t>means</w:t>
      </w:r>
      <w:r w:rsidR="002C681C">
        <w:t>" strike all material through "</w:t>
      </w:r>
      <w:r w:rsidR="002C681C">
        <w:rPr>
          <w:u w:val="single"/>
        </w:rPr>
        <w:t>district</w:t>
      </w:r>
      <w:r w:rsidR="002C681C">
        <w:t>" on line 10 and insert "</w:t>
      </w:r>
      <w:r w:rsidR="002C681C">
        <w:rPr>
          <w:u w:val="single"/>
        </w:rPr>
        <w:t>geographical areas near enough to each other so that governance, management, and services can be delivered effectively</w:t>
      </w:r>
      <w:r w:rsidR="002C681C">
        <w:t>"</w:t>
      </w:r>
    </w:p>
    <w:p w:rsidRPr="000B69E3" w:rsidR="00DF5D0E" w:rsidP="000B69E3" w:rsidRDefault="00DF5D0E">
      <w:pPr>
        <w:suppressLineNumbers/>
        <w:rPr>
          <w:spacing w:val="-3"/>
        </w:rPr>
      </w:pPr>
    </w:p>
    <w:permEnd w:id="1657482008"/>
    <w:p w:rsidR="00ED2EEB" w:rsidP="000B69E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890310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B69E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C681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681C">
                  <w:t>Corrects a drafting error and makes the definition of "reasonable proximity" consistent with how it is defined in section 1 of the act. Defines "reasonable proximity," as it relates to fire district annexations, to mean geographical areas near enough to each other so that governance, management, and services can be delivered effectively.</w:t>
                </w:r>
              </w:p>
            </w:tc>
          </w:tr>
        </w:sdtContent>
      </w:sdt>
      <w:permEnd w:id="68903101"/>
    </w:tbl>
    <w:p w:rsidR="00DF5D0E" w:rsidP="000B69E3" w:rsidRDefault="00DF5D0E">
      <w:pPr>
        <w:pStyle w:val="BillEnd"/>
        <w:suppressLineNumbers/>
      </w:pPr>
    </w:p>
    <w:p w:rsidR="00DF5D0E" w:rsidP="000B69E3" w:rsidRDefault="00DE256E">
      <w:pPr>
        <w:pStyle w:val="BillEnd"/>
        <w:suppressLineNumbers/>
      </w:pPr>
      <w:r>
        <w:rPr>
          <w:b/>
        </w:rPr>
        <w:t>--- END ---</w:t>
      </w:r>
    </w:p>
    <w:p w:rsidR="00DF5D0E" w:rsidP="000B69E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E3" w:rsidRDefault="000B69E3" w:rsidP="00DF5D0E">
      <w:r>
        <w:separator/>
      </w:r>
    </w:p>
  </w:endnote>
  <w:endnote w:type="continuationSeparator" w:id="0">
    <w:p w:rsidR="000B69E3" w:rsidRDefault="000B69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1C" w:rsidRDefault="002C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56C5">
    <w:pPr>
      <w:pStyle w:val="AmendDraftFooter"/>
    </w:pPr>
    <w:fldSimple w:instr=" TITLE   \* MERGEFORMAT ">
      <w:r w:rsidR="00995B91">
        <w:t>1751-S AMH FARR WAYV 124</w:t>
      </w:r>
    </w:fldSimple>
    <w:r w:rsidR="001B4E53">
      <w:tab/>
    </w:r>
    <w:r w:rsidR="00E267B1">
      <w:fldChar w:fldCharType="begin"/>
    </w:r>
    <w:r w:rsidR="00E267B1">
      <w:instrText xml:space="preserve"> PAGE  \* Arabic  \* MERGEFORMAT </w:instrText>
    </w:r>
    <w:r w:rsidR="00E267B1">
      <w:fldChar w:fldCharType="separate"/>
    </w:r>
    <w:r w:rsidR="000B69E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A56C5">
    <w:pPr>
      <w:pStyle w:val="AmendDraftFooter"/>
    </w:pPr>
    <w:fldSimple w:instr=" TITLE   \* MERGEFORMAT ">
      <w:r w:rsidR="00995B91">
        <w:t>1751-S AMH FARR WAYV 124</w:t>
      </w:r>
    </w:fldSimple>
    <w:r w:rsidR="001B4E53">
      <w:tab/>
    </w:r>
    <w:r w:rsidR="00E267B1">
      <w:fldChar w:fldCharType="begin"/>
    </w:r>
    <w:r w:rsidR="00E267B1">
      <w:instrText xml:space="preserve"> PAGE  \* Arabic  \* MERGEFORMAT </w:instrText>
    </w:r>
    <w:r w:rsidR="00E267B1">
      <w:fldChar w:fldCharType="separate"/>
    </w:r>
    <w:r w:rsidR="00995B91">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E3" w:rsidRDefault="000B69E3" w:rsidP="00DF5D0E">
      <w:r>
        <w:separator/>
      </w:r>
    </w:p>
  </w:footnote>
  <w:footnote w:type="continuationSeparator" w:id="0">
    <w:p w:rsidR="000B69E3" w:rsidRDefault="000B69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1C" w:rsidRDefault="002C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69E3"/>
    <w:rsid w:val="000C6C82"/>
    <w:rsid w:val="000E603A"/>
    <w:rsid w:val="00102468"/>
    <w:rsid w:val="00106544"/>
    <w:rsid w:val="00146AAF"/>
    <w:rsid w:val="001A56C5"/>
    <w:rsid w:val="001A775A"/>
    <w:rsid w:val="001B4E53"/>
    <w:rsid w:val="001C1B27"/>
    <w:rsid w:val="001C7F91"/>
    <w:rsid w:val="001E6675"/>
    <w:rsid w:val="00217E8A"/>
    <w:rsid w:val="00265296"/>
    <w:rsid w:val="00281CBD"/>
    <w:rsid w:val="002C681C"/>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5B91"/>
    <w:rsid w:val="009F23A9"/>
    <w:rsid w:val="00A01F29"/>
    <w:rsid w:val="00A13BE6"/>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B288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1751-S</BillDocName>
  <AmendType>AMH</AmendType>
  <SponsorAcronym>FARR</SponsorAcronym>
  <DrafterAcronym>WAYV</DrafterAcronym>
  <DraftNumber>124</DraftNumber>
  <ReferenceNumber>SHB 1751</ReferenceNumber>
  <Floor>H AMD</Floor>
  <AmendmentNumber> 48</AmendmentNumber>
  <Sponsors>By Representative Farrell</Sponsors>
  <FloorAction>ADOPTED 02/28/2017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112</Words>
  <Characters>590</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1751-S AMH FARR WAYV 124</dc:title>
  <dc:creator>Yvonne Walker</dc:creator>
  <cp:lastModifiedBy>Walker, Yvonne</cp:lastModifiedBy>
  <cp:revision>5</cp:revision>
  <cp:lastPrinted>2017-02-18T00:36:00Z</cp:lastPrinted>
  <dcterms:created xsi:type="dcterms:W3CDTF">2017-02-18T00:17:00Z</dcterms:created>
  <dcterms:modified xsi:type="dcterms:W3CDTF">2017-02-18T00:36:00Z</dcterms:modified>
</cp:coreProperties>
</file>