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D77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3051">
            <w:t>1795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30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305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3051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3051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77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3051">
            <w:rPr>
              <w:b/>
              <w:u w:val="single"/>
            </w:rPr>
            <w:t>HB 1795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30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</w:t>
          </w:r>
        </w:sdtContent>
      </w:sdt>
    </w:p>
    <w:p w:rsidR="00DF5D0E" w:rsidP="00605C39" w:rsidRDefault="001D77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3051">
            <w:rPr>
              <w:sz w:val="22"/>
            </w:rPr>
            <w:t>By Representatives Orcutt, Kloba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30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4A4BFB" w:rsidP="00C8108C" w:rsidRDefault="00DE256E">
      <w:pPr>
        <w:pStyle w:val="Page"/>
      </w:pPr>
      <w:bookmarkStart w:name="StartOfAmendmentBody" w:id="1"/>
      <w:bookmarkEnd w:id="1"/>
      <w:permStart w:edGrp="everyone" w:id="356940054"/>
      <w:r>
        <w:tab/>
      </w:r>
      <w:r w:rsidR="007F3051">
        <w:t xml:space="preserve">On page </w:t>
      </w:r>
      <w:r w:rsidR="004A4BFB">
        <w:t>2, beginning on line 21, after "(ix)" strike "An attorney that has worked in areas of the law related to bicycles;</w:t>
      </w:r>
    </w:p>
    <w:p w:rsidR="007F3051" w:rsidP="00C8108C" w:rsidRDefault="004A4BFB">
      <w:pPr>
        <w:pStyle w:val="Page"/>
      </w:pPr>
      <w:r>
        <w:tab/>
        <w:t>(x)"</w:t>
      </w:r>
    </w:p>
    <w:p w:rsidR="004A4BFB" w:rsidP="004A4BFB" w:rsidRDefault="004A4BFB">
      <w:pPr>
        <w:pStyle w:val="RCWSLText"/>
      </w:pPr>
    </w:p>
    <w:p w:rsidR="004A4BFB" w:rsidP="004A4BFB" w:rsidRDefault="004A4BFB">
      <w:pPr>
        <w:pStyle w:val="RCWSLText"/>
      </w:pPr>
      <w:r>
        <w:tab/>
        <w:t>On page 2, at the beginning of line 24, strike "(xi)" and insert "(x)"</w:t>
      </w:r>
    </w:p>
    <w:p w:rsidR="004A4BFB" w:rsidP="004A4BFB" w:rsidRDefault="004A4BFB">
      <w:pPr>
        <w:pStyle w:val="RCWSLText"/>
      </w:pPr>
    </w:p>
    <w:p w:rsidR="004A4BFB" w:rsidP="004A4BFB" w:rsidRDefault="004A4BFB">
      <w:pPr>
        <w:pStyle w:val="RCWSLText"/>
      </w:pPr>
      <w:r>
        <w:tab/>
        <w:t>On page 2, at the beginning of line 25, strike "(xii)" and insert "(xi)"</w:t>
      </w:r>
    </w:p>
    <w:p w:rsidR="004A4BFB" w:rsidP="004A4BFB" w:rsidRDefault="004A4BFB">
      <w:pPr>
        <w:pStyle w:val="RCWSLText"/>
      </w:pPr>
    </w:p>
    <w:p w:rsidRPr="004A4BFB" w:rsidR="004A4BFB" w:rsidP="004A4BFB" w:rsidRDefault="004A4BFB">
      <w:pPr>
        <w:pStyle w:val="RCWSLText"/>
      </w:pPr>
      <w:r>
        <w:tab/>
        <w:t>On page 4, line 32, after "30," strike "2021" and insert "2019"</w:t>
      </w:r>
    </w:p>
    <w:p w:rsidR="004A4BFB" w:rsidP="004A4BFB" w:rsidRDefault="004A4BFB">
      <w:pPr>
        <w:pStyle w:val="RCWSLText"/>
      </w:pPr>
    </w:p>
    <w:p w:rsidRPr="007F3051" w:rsidR="00DF5D0E" w:rsidP="007F3051" w:rsidRDefault="00DF5D0E">
      <w:pPr>
        <w:suppressLineNumbers/>
        <w:rPr>
          <w:spacing w:val="-3"/>
        </w:rPr>
      </w:pPr>
    </w:p>
    <w:permEnd w:id="356940054"/>
    <w:p w:rsidR="00ED2EEB" w:rsidP="007F30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37731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F30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F30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4BFB">
                  <w:t xml:space="preserve">Removes from the list of optional membership on the </w:t>
                </w:r>
                <w:r w:rsidR="009207B8">
                  <w:t>Cooper Jones Bicyclist</w:t>
                </w:r>
                <w:r w:rsidR="004A4BFB">
                  <w:t xml:space="preserve"> Safety Advisory Council</w:t>
                </w:r>
                <w:r w:rsidR="009207B8">
                  <w:t xml:space="preserve"> (Council)</w:t>
                </w:r>
                <w:r w:rsidR="004A4BFB">
                  <w:t xml:space="preserve"> an attorney who has worked in areas of the law related to bicycles, and moves forward </w:t>
                </w:r>
                <w:r w:rsidR="00A55A7F">
                  <w:t xml:space="preserve">the </w:t>
                </w:r>
                <w:r w:rsidR="004A4BFB">
                  <w:t>expiration of laws governing</w:t>
                </w:r>
                <w:r w:rsidR="002E6F80">
                  <w:t xml:space="preserve"> the</w:t>
                </w:r>
                <w:r w:rsidR="004A4BFB">
                  <w:t xml:space="preserve"> Council to June 30, 2019 from June 30, 2021. </w:t>
                </w:r>
              </w:p>
              <w:p w:rsidRPr="007D1589" w:rsidR="001B4E53" w:rsidP="007F30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3773170"/>
    </w:tbl>
    <w:p w:rsidR="00DF5D0E" w:rsidP="007F3051" w:rsidRDefault="00DF5D0E">
      <w:pPr>
        <w:pStyle w:val="BillEnd"/>
        <w:suppressLineNumbers/>
      </w:pPr>
    </w:p>
    <w:p w:rsidR="00DF5D0E" w:rsidP="007F30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F30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51" w:rsidRDefault="007F3051" w:rsidP="00DF5D0E">
      <w:r>
        <w:separator/>
      </w:r>
    </w:p>
  </w:endnote>
  <w:endnote w:type="continuationSeparator" w:id="0">
    <w:p w:rsidR="007F3051" w:rsidRDefault="007F30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99" w:rsidRDefault="00045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2AB6">
    <w:pPr>
      <w:pStyle w:val="AmendDraftFooter"/>
    </w:pPr>
    <w:fldSimple w:instr=" TITLE   \* MERGEFORMAT ">
      <w:r w:rsidR="001D7792">
        <w:t>1795 AMH ORCU HAJE 096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30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2AB6">
    <w:pPr>
      <w:pStyle w:val="AmendDraftFooter"/>
    </w:pPr>
    <w:fldSimple w:instr=" TITLE   \* MERGEFORMAT ">
      <w:r w:rsidR="001D7792">
        <w:t>1795 AMH ORCU HAJE 096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779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51" w:rsidRDefault="007F3051" w:rsidP="00DF5D0E">
      <w:r>
        <w:separator/>
      </w:r>
    </w:p>
  </w:footnote>
  <w:footnote w:type="continuationSeparator" w:id="0">
    <w:p w:rsidR="007F3051" w:rsidRDefault="007F30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99" w:rsidRDefault="00045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99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7792"/>
    <w:rsid w:val="001E6675"/>
    <w:rsid w:val="00217E8A"/>
    <w:rsid w:val="00265296"/>
    <w:rsid w:val="00281CBD"/>
    <w:rsid w:val="002E6F80"/>
    <w:rsid w:val="00316CD9"/>
    <w:rsid w:val="003E2FC6"/>
    <w:rsid w:val="00492DDC"/>
    <w:rsid w:val="004A4BFB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051"/>
    <w:rsid w:val="0083749C"/>
    <w:rsid w:val="008443FE"/>
    <w:rsid w:val="00846034"/>
    <w:rsid w:val="008C7E6E"/>
    <w:rsid w:val="009207B8"/>
    <w:rsid w:val="00931B84"/>
    <w:rsid w:val="0096303F"/>
    <w:rsid w:val="00972869"/>
    <w:rsid w:val="00984CD1"/>
    <w:rsid w:val="009F23A9"/>
    <w:rsid w:val="00A01F29"/>
    <w:rsid w:val="00A17B5B"/>
    <w:rsid w:val="00A4729B"/>
    <w:rsid w:val="00A55A7F"/>
    <w:rsid w:val="00A93D4A"/>
    <w:rsid w:val="00AA1230"/>
    <w:rsid w:val="00AB682C"/>
    <w:rsid w:val="00AD2D0A"/>
    <w:rsid w:val="00B31D1C"/>
    <w:rsid w:val="00B41494"/>
    <w:rsid w:val="00B45ECA"/>
    <w:rsid w:val="00B518D0"/>
    <w:rsid w:val="00B56650"/>
    <w:rsid w:val="00B73E0A"/>
    <w:rsid w:val="00B961E0"/>
    <w:rsid w:val="00BF44DF"/>
    <w:rsid w:val="00C61A83"/>
    <w:rsid w:val="00C8108C"/>
    <w:rsid w:val="00C9602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4A7C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51C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1795</BillDocName>
  <AmendType>AMH</AmendType>
  <SponsorAcronym>ORCU</SponsorAcronym>
  <DrafterAcronym>HAJE</DrafterAcronym>
  <DraftNumber>096</DraftNumber>
  <ReferenceNumber>HB 1795</ReferenceNumber>
  <Floor>H AMD</Floor>
  <AmendmentNumber> 102</AmendmentNumber>
  <Sponsors>By Representatives Orcutt, Kloba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140</Words>
  <Characters>625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AMH ORCU HAJE 096</dc:title>
  <dc:creator>Jennifer Harris</dc:creator>
  <cp:lastModifiedBy>Harris, Jennifer</cp:lastModifiedBy>
  <cp:revision>11</cp:revision>
  <cp:lastPrinted>2017-02-28T21:32:00Z</cp:lastPrinted>
  <dcterms:created xsi:type="dcterms:W3CDTF">2017-02-28T20:35:00Z</dcterms:created>
  <dcterms:modified xsi:type="dcterms:W3CDTF">2017-02-28T21:32:00Z</dcterms:modified>
</cp:coreProperties>
</file>