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05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7C77">
            <w:t>2008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7C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7C7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7C77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7D28">
            <w:t>771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05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7C77">
            <w:rPr>
              <w:b/>
              <w:u w:val="single"/>
            </w:rPr>
            <w:t>HB 2008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7C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319</w:t>
          </w:r>
        </w:sdtContent>
      </w:sdt>
    </w:p>
    <w:p w:rsidR="00DF5D0E" w:rsidP="00605C39" w:rsidRDefault="009305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7C77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7C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5C2513" w:rsidP="005C2513" w:rsidRDefault="00DE256E">
      <w:pPr>
        <w:spacing w:before="400" w:line="408" w:lineRule="exact"/>
        <w:ind w:firstLine="576"/>
      </w:pPr>
      <w:bookmarkStart w:name="StartOfAmendmentBody" w:id="1"/>
      <w:bookmarkEnd w:id="1"/>
      <w:permStart w:edGrp="everyone" w:id="2011380919"/>
      <w:r>
        <w:tab/>
      </w:r>
      <w:r w:rsidR="00327C77">
        <w:t>On page</w:t>
      </w:r>
      <w:r w:rsidR="00DE72FC">
        <w:t xml:space="preserve"> 1, line 6</w:t>
      </w:r>
      <w:r w:rsidR="005C2513">
        <w:t>, after "</w:t>
      </w:r>
      <w:r w:rsidR="005C2513">
        <w:rPr>
          <w:b/>
        </w:rPr>
        <w:t>Sec. 1.</w:t>
      </w:r>
      <w:r w:rsidR="005C2513">
        <w:t xml:space="preserve">" strike "The" and insert "The legislature finds that appropriations for the state's constitutional K-12 education duty and for other core state services for children should take priority over appropriations for other purposes.  For this reason, the legislature intends to establish a priority order for enacting </w:t>
      </w:r>
      <w:r w:rsidR="007663BD">
        <w:t xml:space="preserve">operating </w:t>
      </w:r>
      <w:r w:rsidR="005C2513">
        <w:t xml:space="preserve">appropriations legislation.  In addition, the" </w:t>
      </w:r>
    </w:p>
    <w:p w:rsidR="005C2513" w:rsidP="005C2513" w:rsidRDefault="005C2513">
      <w:pPr>
        <w:spacing w:before="400" w:line="408" w:lineRule="exact"/>
        <w:ind w:firstLine="576"/>
      </w:pPr>
      <w:r>
        <w:t>On page 1, after line 15, insert the following:</w:t>
      </w:r>
    </w:p>
    <w:p w:rsidR="005C2513" w:rsidP="005C2513" w:rsidRDefault="005C2513">
      <w:pPr>
        <w:spacing w:before="400" w:line="408" w:lineRule="exact"/>
        <w:ind w:firstLine="576"/>
      </w:pPr>
      <w:r w:rsidRPr="005C2513"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2.</w:t>
      </w:r>
      <w:r>
        <w:t xml:space="preserve">  A new section is added to chapter 43.88 RCW to read as follows:</w:t>
      </w:r>
    </w:p>
    <w:p w:rsidR="005C2513" w:rsidP="005C2513" w:rsidRDefault="005C2513">
      <w:pPr>
        <w:spacing w:line="408" w:lineRule="exact"/>
        <w:ind w:firstLine="576"/>
      </w:pPr>
      <w:r>
        <w:t>The legislature must enact appropriations for state operating expenditures in separate, prioritized appropriations bills as required by this section.</w:t>
      </w:r>
    </w:p>
    <w:p w:rsidR="005C2513" w:rsidP="005C2513" w:rsidRDefault="007663BD">
      <w:pPr>
        <w:spacing w:line="408" w:lineRule="exact"/>
        <w:ind w:firstLine="576"/>
      </w:pPr>
      <w:r>
        <w:t>(1</w:t>
      </w:r>
      <w:r w:rsidR="005C2513">
        <w:t>) Operating appropriations must be enacted in separate bills for the following purposes:</w:t>
      </w:r>
    </w:p>
    <w:p w:rsidR="005C2513" w:rsidP="005C2513" w:rsidRDefault="005C2513">
      <w:pPr>
        <w:spacing w:line="408" w:lineRule="exact"/>
        <w:ind w:firstLine="576"/>
      </w:pPr>
      <w:r>
        <w:t>(</w:t>
      </w:r>
      <w:r w:rsidR="007663BD">
        <w:t>a</w:t>
      </w:r>
      <w:r>
        <w:t>) First: For basic public education of children in grades kindergarten through twelve</w:t>
      </w:r>
      <w:r w:rsidR="00DE72FC">
        <w:t>;</w:t>
      </w:r>
    </w:p>
    <w:p w:rsidR="003D24DD" w:rsidP="007663BD" w:rsidRDefault="007663BD">
      <w:pPr>
        <w:spacing w:line="408" w:lineRule="exact"/>
        <w:ind w:firstLine="576"/>
      </w:pPr>
      <w:r>
        <w:t>(b</w:t>
      </w:r>
      <w:r w:rsidR="005C2513">
        <w:t xml:space="preserve">) Second: For </w:t>
      </w:r>
      <w:r w:rsidR="00A54719">
        <w:t xml:space="preserve">child welfare services; </w:t>
      </w:r>
    </w:p>
    <w:p w:rsidR="003D24DD" w:rsidP="003D24DD" w:rsidRDefault="00DE6E6E">
      <w:pPr>
        <w:spacing w:line="408" w:lineRule="exact"/>
        <w:ind w:firstLine="576"/>
      </w:pPr>
      <w:r>
        <w:t xml:space="preserve">(c) </w:t>
      </w:r>
      <w:r w:rsidR="007663BD">
        <w:t xml:space="preserve">Third:  </w:t>
      </w:r>
      <w:r w:rsidR="003D24DD">
        <w:t>For pre-kindergarten public education services; and</w:t>
      </w:r>
    </w:p>
    <w:p w:rsidR="005C2513" w:rsidP="007663BD" w:rsidRDefault="005C2513">
      <w:pPr>
        <w:spacing w:line="408" w:lineRule="exact"/>
        <w:ind w:firstLine="576"/>
      </w:pPr>
      <w:r>
        <w:t>(</w:t>
      </w:r>
      <w:r w:rsidR="007663BD">
        <w:t>d</w:t>
      </w:r>
      <w:r>
        <w:t xml:space="preserve">) </w:t>
      </w:r>
      <w:r w:rsidR="007663BD">
        <w:t xml:space="preserve">Fourth:  For all other purposes.  </w:t>
      </w:r>
    </w:p>
    <w:p w:rsidR="005C2513" w:rsidP="00B67D28" w:rsidRDefault="005C2513">
      <w:pPr>
        <w:spacing w:line="408" w:lineRule="exact"/>
        <w:ind w:firstLine="576"/>
      </w:pPr>
      <w:r>
        <w:t>(</w:t>
      </w:r>
      <w:r w:rsidR="007663BD">
        <w:t>2</w:t>
      </w:r>
      <w:r>
        <w:t>) Operating appropriations bills must be enacted in the priority order established in (</w:t>
      </w:r>
      <w:r w:rsidR="007663BD">
        <w:t>1</w:t>
      </w:r>
      <w:r>
        <w:t>) of this subsection. </w:t>
      </w:r>
      <w:r w:rsidR="00DE6E6E">
        <w:t xml:space="preserve"> </w:t>
      </w:r>
    </w:p>
    <w:p w:rsidR="005C2513" w:rsidP="00DE6E6E" w:rsidRDefault="005C2513">
      <w:pPr>
        <w:spacing w:line="408" w:lineRule="exact"/>
        <w:ind w:firstLine="576"/>
      </w:pPr>
      <w:r>
        <w:t>(</w:t>
      </w:r>
      <w:r w:rsidR="007663BD">
        <w:t>3</w:t>
      </w:r>
      <w:r>
        <w:t>) To implement the requirements of this section, the legislature must assign agencies to one of the priority categories in (</w:t>
      </w:r>
      <w:r w:rsidR="007663BD">
        <w:t>1</w:t>
      </w:r>
      <w:r>
        <w:t xml:space="preserve">) of this subsection. The legislature may divide the activities </w:t>
      </w:r>
      <w:r>
        <w:lastRenderedPageBreak/>
        <w:t>of an agency among multiple categories, b</w:t>
      </w:r>
      <w:r w:rsidR="00DE6E6E">
        <w:t>ut it is not required to do so.</w:t>
      </w:r>
      <w:r w:rsidR="009D468F">
        <w:t>"</w:t>
      </w:r>
    </w:p>
    <w:p w:rsidR="009D468F" w:rsidP="007663BD" w:rsidRDefault="009D468F">
      <w:pPr>
        <w:spacing w:line="408" w:lineRule="exact"/>
        <w:ind w:firstLine="576"/>
      </w:pPr>
    </w:p>
    <w:p w:rsidR="009D468F" w:rsidP="007663BD" w:rsidRDefault="009D468F">
      <w:pPr>
        <w:spacing w:line="408" w:lineRule="exact"/>
        <w:ind w:firstLine="576"/>
      </w:pPr>
      <w:r>
        <w:tab/>
        <w:t xml:space="preserve">Renumber remaining sections consecutively and correct internal references accordingly.  </w:t>
      </w:r>
    </w:p>
    <w:p w:rsidR="009D468F" w:rsidP="007663BD" w:rsidRDefault="009D468F">
      <w:pPr>
        <w:spacing w:line="408" w:lineRule="exact"/>
        <w:ind w:firstLine="576"/>
      </w:pPr>
      <w:r>
        <w:t>Correct the title.</w:t>
      </w:r>
    </w:p>
    <w:p w:rsidR="00327C77" w:rsidP="00C8108C" w:rsidRDefault="00327C77">
      <w:pPr>
        <w:pStyle w:val="Page"/>
      </w:pPr>
    </w:p>
    <w:p w:rsidRPr="00327C77" w:rsidR="00DF5D0E" w:rsidP="00327C77" w:rsidRDefault="00DF5D0E">
      <w:pPr>
        <w:suppressLineNumbers/>
        <w:rPr>
          <w:spacing w:val="-3"/>
        </w:rPr>
      </w:pPr>
    </w:p>
    <w:permEnd w:id="2011380919"/>
    <w:p w:rsidR="00ED2EEB" w:rsidP="00327C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0283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7C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7C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63BD">
                  <w:t xml:space="preserve">Declares that the appropriations for the state's constitutional education duty and other core state services for children take priority over appropriations for other purposes.  Establishes a priority order by which the Legislature must enact separate operating appropriations bills, with K-12 public education first, </w:t>
                </w:r>
                <w:r w:rsidR="003D24DD">
                  <w:t xml:space="preserve">child welfare </w:t>
                </w:r>
                <w:r w:rsidR="007663BD">
                  <w:t xml:space="preserve">second, </w:t>
                </w:r>
                <w:r w:rsidR="003D24DD">
                  <w:t>pre-K public education third</w:t>
                </w:r>
                <w:r w:rsidR="007663BD">
                  <w:t xml:space="preserve">, and appropriations for all other purposes fourth.  </w:t>
                </w:r>
                <w:r w:rsidR="00DE6E6E">
                  <w:t xml:space="preserve"> </w:t>
                </w:r>
              </w:p>
              <w:p w:rsidRPr="007D1589" w:rsidR="001B4E53" w:rsidP="00327C7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028343"/>
    </w:tbl>
    <w:p w:rsidR="00DF5D0E" w:rsidP="00327C77" w:rsidRDefault="00DF5D0E">
      <w:pPr>
        <w:pStyle w:val="BillEnd"/>
        <w:suppressLineNumbers/>
      </w:pPr>
    </w:p>
    <w:p w:rsidR="00DF5D0E" w:rsidP="00327C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7C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77" w:rsidRDefault="00327C77" w:rsidP="00DF5D0E">
      <w:r>
        <w:separator/>
      </w:r>
    </w:p>
  </w:endnote>
  <w:endnote w:type="continuationSeparator" w:id="0">
    <w:p w:rsidR="00327C77" w:rsidRDefault="00327C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9" w:rsidRDefault="00AA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560A">
    <w:pPr>
      <w:pStyle w:val="AmendDraftFooter"/>
    </w:pPr>
    <w:fldSimple w:instr=" TITLE   \* MERGEFORMAT ">
      <w:r w:rsidR="009305AA">
        <w:t>2008 AMH TAYL FRAS 771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560A">
    <w:pPr>
      <w:pStyle w:val="AmendDraftFooter"/>
    </w:pPr>
    <w:fldSimple w:instr=" TITLE   \* MERGEFORMAT ">
      <w:r w:rsidR="009305AA">
        <w:t>2008 AMH TAYL FRAS 771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05A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77" w:rsidRDefault="00327C77" w:rsidP="00DF5D0E">
      <w:r>
        <w:separator/>
      </w:r>
    </w:p>
  </w:footnote>
  <w:footnote w:type="continuationSeparator" w:id="0">
    <w:p w:rsidR="00327C77" w:rsidRDefault="00327C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9" w:rsidRDefault="00AA2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0700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60E"/>
    <w:rsid w:val="002D6C43"/>
    <w:rsid w:val="00316CD9"/>
    <w:rsid w:val="00327C77"/>
    <w:rsid w:val="003D24DD"/>
    <w:rsid w:val="003E2FC6"/>
    <w:rsid w:val="004817AD"/>
    <w:rsid w:val="00492DDC"/>
    <w:rsid w:val="004C6615"/>
    <w:rsid w:val="00523C5A"/>
    <w:rsid w:val="005C2513"/>
    <w:rsid w:val="005E69C3"/>
    <w:rsid w:val="00605C39"/>
    <w:rsid w:val="006841E6"/>
    <w:rsid w:val="006F7027"/>
    <w:rsid w:val="007049E4"/>
    <w:rsid w:val="0072335D"/>
    <w:rsid w:val="0072541D"/>
    <w:rsid w:val="00757317"/>
    <w:rsid w:val="007663BD"/>
    <w:rsid w:val="007769AF"/>
    <w:rsid w:val="007D1589"/>
    <w:rsid w:val="007D35D4"/>
    <w:rsid w:val="0083749C"/>
    <w:rsid w:val="008443FE"/>
    <w:rsid w:val="00846034"/>
    <w:rsid w:val="008C7E6E"/>
    <w:rsid w:val="008E6AED"/>
    <w:rsid w:val="009305AA"/>
    <w:rsid w:val="00931B84"/>
    <w:rsid w:val="0096303F"/>
    <w:rsid w:val="00972869"/>
    <w:rsid w:val="00973EA9"/>
    <w:rsid w:val="00984CD1"/>
    <w:rsid w:val="009D468F"/>
    <w:rsid w:val="009F23A9"/>
    <w:rsid w:val="00A01F29"/>
    <w:rsid w:val="00A17B5B"/>
    <w:rsid w:val="00A4729B"/>
    <w:rsid w:val="00A54719"/>
    <w:rsid w:val="00A93D4A"/>
    <w:rsid w:val="00AA1230"/>
    <w:rsid w:val="00AA20D9"/>
    <w:rsid w:val="00AB682C"/>
    <w:rsid w:val="00AD2D0A"/>
    <w:rsid w:val="00B31D1C"/>
    <w:rsid w:val="00B41494"/>
    <w:rsid w:val="00B518D0"/>
    <w:rsid w:val="00B56650"/>
    <w:rsid w:val="00B6560A"/>
    <w:rsid w:val="00B67D28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E6E"/>
    <w:rsid w:val="00DE72F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969"/>
    <w:rsid w:val="00FD0501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488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2008</BillDocName>
  <AmendType>AMH</AmendType>
  <SponsorAcronym>TAYL</SponsorAcronym>
  <DrafterAcronym>FRAS</DrafterAcronym>
  <DraftNumber>771</DraftNumber>
  <ReferenceNumber>HB 2008</ReferenceNumber>
  <Floor>H AMD</Floor>
  <AmendmentNumber> 319</AmendmentNumber>
  <Sponsors>By Representative Taylor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309</Words>
  <Characters>1761</Characters>
  <Application>Microsoft Office Word</Application>
  <DocSecurity>8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AMH TAYL FRAS 771</vt:lpstr>
    </vt:vector>
  </TitlesOfParts>
  <Company>Washington State Legislature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AMH TAYL FRAS 771</dc:title>
  <dc:creator>Kristen Fraser</dc:creator>
  <cp:lastModifiedBy>Fraser, Kristen</cp:lastModifiedBy>
  <cp:revision>10</cp:revision>
  <cp:lastPrinted>2017-03-08T17:32:00Z</cp:lastPrinted>
  <dcterms:created xsi:type="dcterms:W3CDTF">2017-03-08T17:18:00Z</dcterms:created>
  <dcterms:modified xsi:type="dcterms:W3CDTF">2017-03-08T17:32:00Z</dcterms:modified>
</cp:coreProperties>
</file>