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807CC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27EDB">
            <w:t>2097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27ED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27EDB">
            <w:t>STAN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27EDB">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27EDB">
            <w:t>201</w:t>
          </w:r>
        </w:sdtContent>
      </w:sdt>
    </w:p>
    <w:p w:rsidR="00DF5D0E" w:rsidP="00B73E0A" w:rsidRDefault="00AA1230">
      <w:pPr>
        <w:pStyle w:val="OfferedBy"/>
        <w:spacing w:after="120"/>
      </w:pPr>
      <w:r>
        <w:tab/>
      </w:r>
      <w:r>
        <w:tab/>
      </w:r>
      <w:r>
        <w:tab/>
      </w:r>
    </w:p>
    <w:p w:rsidR="00DF5D0E" w:rsidRDefault="00807CC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27EDB">
            <w:rPr>
              <w:b/>
              <w:u w:val="single"/>
            </w:rPr>
            <w:t>HB 2097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27ED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654</w:t>
          </w:r>
        </w:sdtContent>
      </w:sdt>
    </w:p>
    <w:p w:rsidR="00DF5D0E" w:rsidP="00605C39" w:rsidRDefault="00807CC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27EDB">
            <w:rPr>
              <w:sz w:val="22"/>
            </w:rPr>
            <w:t>By Representative Stanford</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27EDB">
          <w:pPr>
            <w:spacing w:after="400" w:line="408" w:lineRule="exact"/>
            <w:jc w:val="right"/>
            <w:rPr>
              <w:b/>
              <w:bCs/>
            </w:rPr>
          </w:pPr>
          <w:r>
            <w:rPr>
              <w:b/>
              <w:bCs/>
            </w:rPr>
            <w:t xml:space="preserve">ADOPTED 01/11/2018</w:t>
          </w:r>
        </w:p>
      </w:sdtContent>
    </w:sdt>
    <w:p w:rsidRPr="001B5ACD" w:rsidR="001B5ACD" w:rsidP="00726CB8" w:rsidRDefault="00DE256E">
      <w:pPr>
        <w:pStyle w:val="Page"/>
      </w:pPr>
      <w:bookmarkStart w:name="StartOfAmendmentBody" w:id="1"/>
      <w:bookmarkEnd w:id="1"/>
      <w:permStart w:edGrp="everyone" w:id="1275943449"/>
      <w:r>
        <w:tab/>
      </w:r>
      <w:r w:rsidR="00427EDB">
        <w:t xml:space="preserve">On page </w:t>
      </w:r>
      <w:r w:rsidR="001B5ACD">
        <w:t xml:space="preserve">1, </w:t>
      </w:r>
      <w:r w:rsidR="00726CB8">
        <w:t xml:space="preserve">beginning on </w:t>
      </w:r>
      <w:r w:rsidR="001B5ACD">
        <w:t xml:space="preserve">line 15, after "disclose" strike </w:t>
      </w:r>
      <w:r w:rsidR="00726CB8">
        <w:t>"information about his or her religious affiliation, unless the disclosure is for the purpose of providing religious accommodation for the employee" and insert "his or her sincerely held religious affiliation or beliefs, unless the disclosure is for the purpose of providing a religious accommodation at the request of the employee"</w:t>
      </w:r>
    </w:p>
    <w:p w:rsidRPr="00427EDB" w:rsidR="00DF5D0E" w:rsidP="00427EDB" w:rsidRDefault="00DF5D0E">
      <w:pPr>
        <w:suppressLineNumbers/>
        <w:rPr>
          <w:spacing w:val="-3"/>
        </w:rPr>
      </w:pPr>
    </w:p>
    <w:permEnd w:id="1275943449"/>
    <w:p w:rsidR="00ED2EEB" w:rsidP="00427ED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1064290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427EDB"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3862C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862C4">
                  <w:t>Ma</w:t>
                </w:r>
                <w:r w:rsidR="00057974">
                  <w:t>kes changes with respect to what constitutes an unfair practice with respect to employer inquiries about religion</w:t>
                </w:r>
                <w:r w:rsidR="003862C4">
                  <w:t xml:space="preserve">, making it an unfair practice to require an employee to disclose </w:t>
                </w:r>
                <w:r w:rsidR="00057974">
                  <w:t>"</w:t>
                </w:r>
                <w:r w:rsidR="003862C4">
                  <w:t>his or her sincerely held religious affiliation or beliefs</w:t>
                </w:r>
                <w:r w:rsidR="00057974">
                  <w:t>" (rather than "information about his or her religious affiliation")</w:t>
                </w:r>
                <w:r w:rsidR="003862C4">
                  <w:t>, unless the disclosure is for the purpose of providing a religious accommodation</w:t>
                </w:r>
                <w:r w:rsidR="00057974">
                  <w:t xml:space="preserve"> "at the request of the employee"(rather than for the purpose of providing a religious accommodation "for the employee"</w:t>
                </w:r>
                <w:r w:rsidR="006B5DD3">
                  <w:t>)</w:t>
                </w:r>
                <w:r w:rsidR="003862C4">
                  <w:t>.</w:t>
                </w:r>
              </w:p>
            </w:tc>
          </w:tr>
        </w:sdtContent>
      </w:sdt>
      <w:permEnd w:id="1710642901"/>
    </w:tbl>
    <w:p w:rsidR="00DF5D0E" w:rsidP="00427EDB" w:rsidRDefault="00DF5D0E">
      <w:pPr>
        <w:pStyle w:val="BillEnd"/>
        <w:suppressLineNumbers/>
      </w:pPr>
    </w:p>
    <w:p w:rsidR="00DF5D0E" w:rsidP="00427EDB" w:rsidRDefault="00DE256E">
      <w:pPr>
        <w:pStyle w:val="BillEnd"/>
        <w:suppressLineNumbers/>
      </w:pPr>
      <w:r>
        <w:rPr>
          <w:b/>
        </w:rPr>
        <w:t>--- END ---</w:t>
      </w:r>
    </w:p>
    <w:p w:rsidR="00DF5D0E" w:rsidP="00427ED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EDB" w:rsidRDefault="00427EDB" w:rsidP="00DF5D0E">
      <w:r>
        <w:separator/>
      </w:r>
    </w:p>
  </w:endnote>
  <w:endnote w:type="continuationSeparator" w:id="0">
    <w:p w:rsidR="00427EDB" w:rsidRDefault="00427ED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0C" w:rsidRDefault="00801C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B5DD3">
    <w:pPr>
      <w:pStyle w:val="AmendDraftFooter"/>
    </w:pPr>
    <w:fldSimple w:instr=" TITLE   \* MERGEFORMAT ">
      <w:r w:rsidR="00807CC1">
        <w:t>2097 AMH STAN CLYN 201</w:t>
      </w:r>
    </w:fldSimple>
    <w:r w:rsidR="001B4E53">
      <w:tab/>
    </w:r>
    <w:r w:rsidR="00E267B1">
      <w:fldChar w:fldCharType="begin"/>
    </w:r>
    <w:r w:rsidR="00E267B1">
      <w:instrText xml:space="preserve"> PAGE  \* Arabic  \* MERGEFORMAT </w:instrText>
    </w:r>
    <w:r w:rsidR="00E267B1">
      <w:fldChar w:fldCharType="separate"/>
    </w:r>
    <w:r w:rsidR="00427EDB">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B5DD3">
    <w:pPr>
      <w:pStyle w:val="AmendDraftFooter"/>
    </w:pPr>
    <w:fldSimple w:instr=" TITLE   \* MERGEFORMAT ">
      <w:r w:rsidR="00807CC1">
        <w:t>2097 AMH STAN CLYN 201</w:t>
      </w:r>
    </w:fldSimple>
    <w:r w:rsidR="001B4E53">
      <w:tab/>
    </w:r>
    <w:r w:rsidR="00E267B1">
      <w:fldChar w:fldCharType="begin"/>
    </w:r>
    <w:r w:rsidR="00E267B1">
      <w:instrText xml:space="preserve"> PAGE  \* Arabic  \* MERGEFORMAT </w:instrText>
    </w:r>
    <w:r w:rsidR="00E267B1">
      <w:fldChar w:fldCharType="separate"/>
    </w:r>
    <w:r w:rsidR="00807CC1">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EDB" w:rsidRDefault="00427EDB" w:rsidP="00DF5D0E">
      <w:r>
        <w:separator/>
      </w:r>
    </w:p>
  </w:footnote>
  <w:footnote w:type="continuationSeparator" w:id="0">
    <w:p w:rsidR="00427EDB" w:rsidRDefault="00427ED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0C" w:rsidRDefault="00801C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57974"/>
    <w:rsid w:val="00060D21"/>
    <w:rsid w:val="00096165"/>
    <w:rsid w:val="000C6C82"/>
    <w:rsid w:val="000E603A"/>
    <w:rsid w:val="00102468"/>
    <w:rsid w:val="00106544"/>
    <w:rsid w:val="00146AAF"/>
    <w:rsid w:val="001A775A"/>
    <w:rsid w:val="001B4E53"/>
    <w:rsid w:val="001B5ACD"/>
    <w:rsid w:val="001C1B27"/>
    <w:rsid w:val="001C7F91"/>
    <w:rsid w:val="001E6675"/>
    <w:rsid w:val="00217E8A"/>
    <w:rsid w:val="00265296"/>
    <w:rsid w:val="00281CBD"/>
    <w:rsid w:val="00316CD9"/>
    <w:rsid w:val="003862C4"/>
    <w:rsid w:val="003E2FC6"/>
    <w:rsid w:val="00427EDB"/>
    <w:rsid w:val="00492DDC"/>
    <w:rsid w:val="004C6615"/>
    <w:rsid w:val="00523C5A"/>
    <w:rsid w:val="00534397"/>
    <w:rsid w:val="005E69C3"/>
    <w:rsid w:val="00605C39"/>
    <w:rsid w:val="00610F98"/>
    <w:rsid w:val="006841E6"/>
    <w:rsid w:val="006B5DD3"/>
    <w:rsid w:val="006F7027"/>
    <w:rsid w:val="007049E4"/>
    <w:rsid w:val="0072335D"/>
    <w:rsid w:val="0072541D"/>
    <w:rsid w:val="00726CB8"/>
    <w:rsid w:val="00757317"/>
    <w:rsid w:val="007769AF"/>
    <w:rsid w:val="007D1589"/>
    <w:rsid w:val="007D35D4"/>
    <w:rsid w:val="00801C0C"/>
    <w:rsid w:val="00807CC1"/>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11E70"/>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E1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2097</BillDocName>
  <AmendType>AMH</AmendType>
  <SponsorAcronym>STAN</SponsorAcronym>
  <DrafterAcronym>CLYN</DrafterAcronym>
  <DraftNumber>201</DraftNumber>
  <ReferenceNumber>HB 2097</ReferenceNumber>
  <Floor>H AMD</Floor>
  <AmendmentNumber> 654</AmendmentNumber>
  <Sponsors>By Representative Stanford</Sponsors>
  <FloorAction>ADOPTED 01/11/2018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46</TotalTime>
  <Pages>1</Pages>
  <Words>162</Words>
  <Characters>884</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2097 AMH STAN CLYN 201</vt:lpstr>
    </vt:vector>
  </TitlesOfParts>
  <Company>Washington State Legislature</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2097 AMH STAN CLYN 201</dc:title>
  <dc:creator>Cece Clynch</dc:creator>
  <cp:lastModifiedBy>Clynch, Cece</cp:lastModifiedBy>
  <cp:revision>8</cp:revision>
  <cp:lastPrinted>2018-01-02T18:25:00Z</cp:lastPrinted>
  <dcterms:created xsi:type="dcterms:W3CDTF">2017-12-28T00:56:00Z</dcterms:created>
  <dcterms:modified xsi:type="dcterms:W3CDTF">2018-01-02T18:25:00Z</dcterms:modified>
</cp:coreProperties>
</file>