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85EC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B37AF">
            <w:t>2253-S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B37A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B37AF">
            <w:t>GRAV</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B37AF">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B37AF">
            <w:t>216</w:t>
          </w:r>
        </w:sdtContent>
      </w:sdt>
    </w:p>
    <w:p w:rsidR="00DF5D0E" w:rsidP="00B73E0A" w:rsidRDefault="00AA1230">
      <w:pPr>
        <w:pStyle w:val="OfferedBy"/>
        <w:spacing w:after="120"/>
      </w:pPr>
      <w:r>
        <w:tab/>
      </w:r>
      <w:r>
        <w:tab/>
      </w:r>
      <w:r>
        <w:tab/>
      </w:r>
    </w:p>
    <w:p w:rsidR="00DF5D0E" w:rsidRDefault="00A85EC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B37AF">
            <w:rPr>
              <w:b/>
              <w:u w:val="single"/>
            </w:rPr>
            <w:t>SHB 2253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B37A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958</w:t>
          </w:r>
        </w:sdtContent>
      </w:sdt>
    </w:p>
    <w:p w:rsidR="00DF5D0E" w:rsidP="00605C39" w:rsidRDefault="00A85EC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B37AF">
            <w:rPr>
              <w:sz w:val="22"/>
            </w:rPr>
            <w:t>By Representative Graves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B37AF">
          <w:pPr>
            <w:spacing w:after="400" w:line="408" w:lineRule="exact"/>
            <w:jc w:val="right"/>
            <w:rPr>
              <w:b/>
              <w:bCs/>
            </w:rPr>
          </w:pPr>
          <w:r>
            <w:rPr>
              <w:b/>
              <w:bCs/>
            </w:rPr>
            <w:t xml:space="preserve"> </w:t>
          </w:r>
        </w:p>
      </w:sdtContent>
    </w:sdt>
    <w:p w:rsidR="000B37AF" w:rsidP="00C8108C" w:rsidRDefault="00DE256E">
      <w:pPr>
        <w:pStyle w:val="Page"/>
      </w:pPr>
      <w:bookmarkStart w:name="StartOfAmendmentBody" w:id="1"/>
      <w:bookmarkEnd w:id="1"/>
      <w:permStart w:edGrp="everyone" w:id="1446783017"/>
      <w:r>
        <w:tab/>
      </w:r>
      <w:r w:rsidR="000B37AF">
        <w:t xml:space="preserve">On page </w:t>
      </w:r>
      <w:r w:rsidR="00615083">
        <w:t>3, line 14, after "(1)" strike "(a)"</w:t>
      </w:r>
    </w:p>
    <w:p w:rsidR="00615083" w:rsidP="00615083" w:rsidRDefault="00615083">
      <w:pPr>
        <w:pStyle w:val="RCWSLText"/>
      </w:pPr>
    </w:p>
    <w:p w:rsidR="00615083" w:rsidP="00615083" w:rsidRDefault="00615083">
      <w:pPr>
        <w:pStyle w:val="RCWSLText"/>
      </w:pPr>
      <w:r>
        <w:tab/>
        <w:t>On page 3</w:t>
      </w:r>
      <w:r w:rsidR="002C14C5">
        <w:t xml:space="preserve">, beginning on line </w:t>
      </w:r>
      <w:r w:rsidR="003A42B9">
        <w:t>17, after "remains," strike all material through "(b)" on line 20 and insert "the following rules apply:</w:t>
      </w:r>
    </w:p>
    <w:p w:rsidR="00DF5D0E" w:rsidP="003A42B9" w:rsidRDefault="003A42B9">
      <w:pPr>
        <w:pStyle w:val="RCWSLText"/>
      </w:pPr>
      <w:r>
        <w:tab/>
        <w:t>(a) If a court-ordered parenting plan governing the deceased minor child gives a surviving parent the right to control disposition of the child's remains or designates a process for determining disposition of the child's remains, the provisions of the parenting plan control.</w:t>
      </w:r>
    </w:p>
    <w:p w:rsidR="003A42B9" w:rsidP="003A42B9" w:rsidRDefault="003A42B9">
      <w:pPr>
        <w:pStyle w:val="RCWSLText"/>
      </w:pPr>
      <w:r>
        <w:tab/>
        <w:t>(b) In all other cases, the surviving parents shall attempt to resolve disagreements about disposition of the decedent's remains promptly and in good faith through mediation."</w:t>
      </w:r>
    </w:p>
    <w:p w:rsidR="003A42B9" w:rsidP="003A42B9" w:rsidRDefault="003A42B9">
      <w:pPr>
        <w:pStyle w:val="RCWSLText"/>
      </w:pPr>
    </w:p>
    <w:p w:rsidRPr="000B37AF" w:rsidR="003A42B9" w:rsidP="003A42B9" w:rsidRDefault="003A42B9">
      <w:pPr>
        <w:pStyle w:val="RCWSLText"/>
      </w:pPr>
    </w:p>
    <w:permEnd w:id="1446783017"/>
    <w:p w:rsidR="00ED2EEB" w:rsidP="000B37A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8653016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B37A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B37A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1766B">
                  <w:t>Provides that if the provisions of a court-ordered parenting plan governing the deceased minor child gives a surviving parent the right to control disposition of the child's remains or designates a process for determining disposition of the child's remains, the provisions of the parenting plan control.  In all other cases, the parents must attempt to resolve the matter through mediation, or through a court proceeding if agreement is not reached through mediation.</w:t>
                </w:r>
              </w:p>
              <w:p w:rsidRPr="007D1589" w:rsidR="001B4E53" w:rsidP="000B37AF" w:rsidRDefault="001B4E53">
                <w:pPr>
                  <w:pStyle w:val="ListBullet"/>
                  <w:numPr>
                    <w:ilvl w:val="0"/>
                    <w:numId w:val="0"/>
                  </w:numPr>
                  <w:suppressLineNumbers/>
                </w:pPr>
              </w:p>
            </w:tc>
          </w:tr>
        </w:sdtContent>
      </w:sdt>
      <w:permEnd w:id="786530166"/>
    </w:tbl>
    <w:p w:rsidR="00DF5D0E" w:rsidP="000B37AF" w:rsidRDefault="00DF5D0E">
      <w:pPr>
        <w:pStyle w:val="BillEnd"/>
        <w:suppressLineNumbers/>
      </w:pPr>
    </w:p>
    <w:p w:rsidR="00DF5D0E" w:rsidP="000B37AF" w:rsidRDefault="00DE256E">
      <w:pPr>
        <w:pStyle w:val="BillEnd"/>
        <w:suppressLineNumbers/>
      </w:pPr>
      <w:r>
        <w:rPr>
          <w:b/>
        </w:rPr>
        <w:t>--- END ---</w:t>
      </w:r>
    </w:p>
    <w:p w:rsidR="00DF5D0E" w:rsidP="000B37A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7AF" w:rsidRDefault="000B37AF" w:rsidP="00DF5D0E">
      <w:r>
        <w:separator/>
      </w:r>
    </w:p>
  </w:endnote>
  <w:endnote w:type="continuationSeparator" w:id="0">
    <w:p w:rsidR="000B37AF" w:rsidRDefault="000B37A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305" w:rsidRDefault="00571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85EC9">
    <w:pPr>
      <w:pStyle w:val="AmendDraftFooter"/>
    </w:pPr>
    <w:r>
      <w:fldChar w:fldCharType="begin"/>
    </w:r>
    <w:r>
      <w:instrText xml:space="preserve"> TITLE   \* MERGEFORMAT </w:instrText>
    </w:r>
    <w:r>
      <w:fldChar w:fldCharType="separate"/>
    </w:r>
    <w:r>
      <w:t>2253-S AMH GRAV ADAM 216</w:t>
    </w:r>
    <w:r>
      <w:fldChar w:fldCharType="end"/>
    </w:r>
    <w:r w:rsidR="001B4E53">
      <w:tab/>
    </w:r>
    <w:r w:rsidR="00E267B1">
      <w:fldChar w:fldCharType="begin"/>
    </w:r>
    <w:r w:rsidR="00E267B1">
      <w:instrText xml:space="preserve"> PAGE  \* Arabic  \* MERGEFORMAT </w:instrText>
    </w:r>
    <w:r w:rsidR="00E267B1">
      <w:fldChar w:fldCharType="separate"/>
    </w:r>
    <w:r w:rsidR="000B37AF">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85EC9">
    <w:pPr>
      <w:pStyle w:val="AmendDraftFooter"/>
    </w:pPr>
    <w:r>
      <w:fldChar w:fldCharType="begin"/>
    </w:r>
    <w:r>
      <w:instrText xml:space="preserve"> TITLE   \* MERGEFORMAT </w:instrText>
    </w:r>
    <w:r>
      <w:fldChar w:fldCharType="separate"/>
    </w:r>
    <w:r>
      <w:t>2253-S AMH GRAV ADAM 216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7AF" w:rsidRDefault="000B37AF" w:rsidP="00DF5D0E">
      <w:r>
        <w:separator/>
      </w:r>
    </w:p>
  </w:footnote>
  <w:footnote w:type="continuationSeparator" w:id="0">
    <w:p w:rsidR="000B37AF" w:rsidRDefault="000B37A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305" w:rsidRDefault="00571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B37AF"/>
    <w:rsid w:val="000C6C82"/>
    <w:rsid w:val="000E603A"/>
    <w:rsid w:val="00102468"/>
    <w:rsid w:val="00106544"/>
    <w:rsid w:val="00146AAF"/>
    <w:rsid w:val="001A775A"/>
    <w:rsid w:val="001B4E53"/>
    <w:rsid w:val="001C1B27"/>
    <w:rsid w:val="001C7F91"/>
    <w:rsid w:val="001E6675"/>
    <w:rsid w:val="00217E8A"/>
    <w:rsid w:val="00265296"/>
    <w:rsid w:val="00281CBD"/>
    <w:rsid w:val="002C14C5"/>
    <w:rsid w:val="00316CD9"/>
    <w:rsid w:val="003A42B9"/>
    <w:rsid w:val="003E2FC6"/>
    <w:rsid w:val="00492DDC"/>
    <w:rsid w:val="004C6615"/>
    <w:rsid w:val="00523C5A"/>
    <w:rsid w:val="00571305"/>
    <w:rsid w:val="005E69C3"/>
    <w:rsid w:val="00605C39"/>
    <w:rsid w:val="00615083"/>
    <w:rsid w:val="006841E6"/>
    <w:rsid w:val="006E7574"/>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85EC9"/>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766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D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2253-S</BillDocName>
  <AmendType>AMH</AmendType>
  <SponsorAcronym>GRAV</SponsorAcronym>
  <DrafterAcronym>ADAM</DrafterAcronym>
  <DraftNumber>216</DraftNumber>
  <ReferenceNumber>SHB 2253</ReferenceNumber>
  <Floor>H AMD</Floor>
  <AmendmentNumber> 958</AmendmentNumber>
  <Sponsors>By Representative Graves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41</TotalTime>
  <Pages>1</Pages>
  <Words>199</Words>
  <Characters>1052</Characters>
  <Application>Microsoft Office Word</Application>
  <DocSecurity>8</DocSecurity>
  <Lines>35</Lines>
  <Paragraphs>11</Paragraphs>
  <ScaleCrop>false</ScaleCrop>
  <HeadingPairs>
    <vt:vector size="2" baseType="variant">
      <vt:variant>
        <vt:lpstr>Title</vt:lpstr>
      </vt:variant>
      <vt:variant>
        <vt:i4>1</vt:i4>
      </vt:variant>
    </vt:vector>
  </HeadingPairs>
  <TitlesOfParts>
    <vt:vector size="1" baseType="lpstr">
      <vt:lpstr>2253-S AMH GRAV ADAM 216</vt:lpstr>
    </vt:vector>
  </TitlesOfParts>
  <Company>Washington State Legislature</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2253-S AMH GRAV ADAM 216</dc:title>
  <dc:creator>Edie Adams</dc:creator>
  <cp:lastModifiedBy>Adams, Edie</cp:lastModifiedBy>
  <cp:revision>5</cp:revision>
  <cp:lastPrinted>2018-02-12T03:47:00Z</cp:lastPrinted>
  <dcterms:created xsi:type="dcterms:W3CDTF">2018-02-12T02:49:00Z</dcterms:created>
  <dcterms:modified xsi:type="dcterms:W3CDTF">2018-02-12T03:47:00Z</dcterms:modified>
</cp:coreProperties>
</file>