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43C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5EA7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5E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5EA7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5EA7">
            <w:t>KARK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5EA7">
            <w:t>035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3C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5EA7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5EA7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1130</w:t>
          </w:r>
        </w:sdtContent>
      </w:sdt>
    </w:p>
    <w:p w:rsidR="00DF5D0E" w:rsidP="00605C39" w:rsidRDefault="00743C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5EA7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5E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02/23/2018</w:t>
          </w:r>
        </w:p>
      </w:sdtContent>
    </w:sdt>
    <w:p w:rsidR="001D310C" w:rsidP="00F15EA7" w:rsidRDefault="00DE256E">
      <w:pPr>
        <w:pStyle w:val="Page"/>
      </w:pPr>
      <w:bookmarkStart w:name="StartOfAmendmentBody" w:id="1"/>
      <w:bookmarkEnd w:id="1"/>
      <w:permStart w:edGrp="everyone" w:id="851247615"/>
      <w:r>
        <w:tab/>
      </w:r>
      <w:r w:rsidR="001D310C">
        <w:t>On page 191, line 36, increase the general fund--state appropriation for fiscal year 2018 by $12,000</w:t>
      </w:r>
    </w:p>
    <w:p w:rsidR="001D310C" w:rsidP="001D310C" w:rsidRDefault="001D310C">
      <w:pPr>
        <w:pStyle w:val="RCWSLText"/>
      </w:pPr>
    </w:p>
    <w:p w:rsidR="001D310C" w:rsidP="001D310C" w:rsidRDefault="001D310C">
      <w:pPr>
        <w:pStyle w:val="RCWSLText"/>
      </w:pPr>
      <w:r>
        <w:tab/>
        <w:t>On page 191, line 38, increase the general fund--state appropriation for fiscal year 2019 by $13,000</w:t>
      </w:r>
    </w:p>
    <w:p w:rsidR="001D310C" w:rsidP="001D310C" w:rsidRDefault="001D310C">
      <w:pPr>
        <w:pStyle w:val="RCWSLText"/>
      </w:pPr>
    </w:p>
    <w:p w:rsidRPr="001D310C" w:rsidR="001D310C" w:rsidP="001D310C" w:rsidRDefault="001D310C">
      <w:pPr>
        <w:pStyle w:val="RCWSLText"/>
      </w:pPr>
      <w:r>
        <w:tab/>
        <w:t>On page 192, line 27, correct the total.</w:t>
      </w:r>
    </w:p>
    <w:p w:rsidR="001D310C" w:rsidP="00F15EA7" w:rsidRDefault="001D310C">
      <w:pPr>
        <w:pStyle w:val="Page"/>
      </w:pPr>
    </w:p>
    <w:p w:rsidR="00F15EA7" w:rsidP="00F15EA7" w:rsidRDefault="001D310C">
      <w:pPr>
        <w:pStyle w:val="Page"/>
      </w:pPr>
      <w:r>
        <w:tab/>
      </w:r>
      <w:r w:rsidR="00F15EA7">
        <w:t>On page 194, after line 13, insert the following:</w:t>
      </w:r>
    </w:p>
    <w:p w:rsidRPr="00F15EA7" w:rsidR="00DF5D0E" w:rsidP="001D310C" w:rsidRDefault="00F15EA7">
      <w:pPr>
        <w:pStyle w:val="Page"/>
      </w:pPr>
      <w:r>
        <w:tab/>
        <w:t>"</w:t>
      </w:r>
      <w:r>
        <w:rPr>
          <w:u w:val="single"/>
        </w:rPr>
        <w:t xml:space="preserve">(8) </w:t>
      </w:r>
      <w:r w:rsidRPr="004B78FE">
        <w:rPr>
          <w:u w:val="single"/>
        </w:rPr>
        <w:t xml:space="preserve">$12,000 of the general fund--state appropriation for fiscal year 2018 and $13,000 of the general fund--state appropriation for fiscal year 2019 </w:t>
      </w:r>
      <w:r>
        <w:rPr>
          <w:u w:val="single"/>
        </w:rPr>
        <w:t>are</w:t>
      </w:r>
      <w:r w:rsidRPr="004B78FE">
        <w:rPr>
          <w:u w:val="single"/>
        </w:rPr>
        <w:t xml:space="preserve"> provided solely to conduct a prevailing wage survey. The survey shall be limited to Clark County, and shall include public works and non-public works wage data for all job classifications within the metal fabrication (in-shop) trade.</w:t>
      </w:r>
      <w:r>
        <w:t>"</w:t>
      </w:r>
    </w:p>
    <w:permEnd w:id="851247615"/>
    <w:p w:rsidR="00ED2EEB" w:rsidP="00F15E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27398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5E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15E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15EA7">
                  <w:t>Increases funding for the Department of Labor and Industries to conduct a prevailing wage survey in Clark County for the metal fabrication (in-shop) trade.</w:t>
                </w:r>
                <w:r w:rsidRPr="0096303F" w:rsidR="00F15EA7">
                  <w:t>  </w:t>
                </w:r>
                <w:r w:rsidRPr="0096303F" w:rsidR="001C1B27">
                  <w:t>  </w:t>
                </w:r>
              </w:p>
              <w:p w:rsidR="00F15EA7" w:rsidP="00F15EA7" w:rsidRDefault="00F15E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15EA7" w:rsidP="00F15EA7" w:rsidRDefault="00F15E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1D310C" w:rsidRDefault="00F15E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$25,000.</w:t>
                </w:r>
              </w:p>
            </w:tc>
          </w:tr>
        </w:sdtContent>
      </w:sdt>
      <w:permEnd w:id="1812739898"/>
    </w:tbl>
    <w:p w:rsidR="00DF5D0E" w:rsidP="00F15EA7" w:rsidRDefault="00DF5D0E">
      <w:pPr>
        <w:pStyle w:val="BillEnd"/>
        <w:suppressLineNumbers/>
      </w:pPr>
    </w:p>
    <w:p w:rsidR="00DF5D0E" w:rsidP="00F15E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5E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A7" w:rsidRDefault="00F15EA7" w:rsidP="00DF5D0E">
      <w:r>
        <w:separator/>
      </w:r>
    </w:p>
  </w:endnote>
  <w:endnote w:type="continuationSeparator" w:id="0">
    <w:p w:rsidR="00F15EA7" w:rsidRDefault="00F15E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4" w:rsidRDefault="00EB6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310C">
    <w:pPr>
      <w:pStyle w:val="AmendDraftFooter"/>
    </w:pPr>
    <w:fldSimple w:instr=" TITLE   \* MERGEFORMAT ">
      <w:r w:rsidR="00743C6E">
        <w:t>2299-S AMH VICK KARK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5EA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310C">
    <w:pPr>
      <w:pStyle w:val="AmendDraftFooter"/>
    </w:pPr>
    <w:fldSimple w:instr=" TITLE   \* MERGEFORMAT ">
      <w:r w:rsidR="00743C6E">
        <w:t>2299-S AMH VICK KARK 035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43C6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A7" w:rsidRDefault="00F15EA7" w:rsidP="00DF5D0E">
      <w:r>
        <w:separator/>
      </w:r>
    </w:p>
  </w:footnote>
  <w:footnote w:type="continuationSeparator" w:id="0">
    <w:p w:rsidR="00F15EA7" w:rsidRDefault="00F15E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94" w:rsidRDefault="00EB6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D310C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43C6E"/>
    <w:rsid w:val="00757317"/>
    <w:rsid w:val="007769AF"/>
    <w:rsid w:val="007D1589"/>
    <w:rsid w:val="007D35D4"/>
    <w:rsid w:val="0082699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13BE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6C94"/>
    <w:rsid w:val="00EC4C96"/>
    <w:rsid w:val="00ED2EEB"/>
    <w:rsid w:val="00F15EA7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258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VICK</SponsorAcronym>
  <DrafterAcronym>KARK</DrafterAcronym>
  <DraftNumber>035</DraftNumber>
  <ReferenceNumber>SHB 2299</ReferenceNumber>
  <Floor>H AMD TO H AMD (H-5008.1/18)</Floor>
  <AmendmentNumber> 1130</AmendmentNumber>
  <Sponsors>By Representative Vick</Sponsors>
  <FloorAction>WITHDRAWN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177</Words>
  <Characters>897</Characters>
  <Application>Microsoft Office Word</Application>
  <DocSecurity>8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VICK KARK 035</vt:lpstr>
    </vt:vector>
  </TitlesOfParts>
  <Company>Washington State Legislature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VICK KARK 035</dc:title>
  <dc:creator>Kelci Karl-Robinson</dc:creator>
  <cp:lastModifiedBy>Karl-Robinson, Kelci</cp:lastModifiedBy>
  <cp:revision>6</cp:revision>
  <cp:lastPrinted>2018-02-23T05:02:00Z</cp:lastPrinted>
  <dcterms:created xsi:type="dcterms:W3CDTF">2018-02-23T04:38:00Z</dcterms:created>
  <dcterms:modified xsi:type="dcterms:W3CDTF">2018-02-23T05:02:00Z</dcterms:modified>
</cp:coreProperties>
</file>