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3E499D">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C90E68">
            <w:t>2299-S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C90E68">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C90E68">
            <w:t>WILC</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C90E68">
            <w:t>JOND</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C90E68">
            <w:t>172</w:t>
          </w:r>
        </w:sdtContent>
      </w:sdt>
    </w:p>
    <w:p w:rsidR="00DF5D0E" w:rsidP="00B73E0A" w:rsidRDefault="00AA1230">
      <w:pPr>
        <w:pStyle w:val="OfferedBy"/>
        <w:spacing w:after="120"/>
      </w:pPr>
      <w:r>
        <w:tab/>
      </w:r>
      <w:r>
        <w:tab/>
      </w:r>
      <w:r>
        <w:tab/>
      </w:r>
    </w:p>
    <w:p w:rsidR="00DF5D0E" w:rsidRDefault="003E499D">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C90E68">
            <w:rPr>
              <w:b/>
              <w:u w:val="single"/>
            </w:rPr>
            <w:t>SHB 2299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C90E68">
            <w:t>H AMD TO H AMD (H-5008.1/18)</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1134</w:t>
          </w:r>
        </w:sdtContent>
      </w:sdt>
    </w:p>
    <w:p w:rsidR="00DF5D0E" w:rsidP="00605C39" w:rsidRDefault="003E499D">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C90E68">
            <w:rPr>
              <w:sz w:val="22"/>
            </w:rPr>
            <w:t>By Representative Wilcox</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C90E68">
          <w:pPr>
            <w:spacing w:after="400" w:line="408" w:lineRule="exact"/>
            <w:jc w:val="right"/>
            <w:rPr>
              <w:b/>
              <w:bCs/>
            </w:rPr>
          </w:pPr>
          <w:r>
            <w:rPr>
              <w:b/>
              <w:bCs/>
            </w:rPr>
            <w:t xml:space="preserve">NOT ADOPTED 02/23/2018</w:t>
          </w:r>
        </w:p>
      </w:sdtContent>
    </w:sdt>
    <w:p w:rsidR="00C31E71" w:rsidP="00C31E71" w:rsidRDefault="00DE256E">
      <w:pPr>
        <w:pStyle w:val="Page"/>
      </w:pPr>
      <w:bookmarkStart w:name="StartOfAmendmentBody" w:id="1"/>
      <w:bookmarkEnd w:id="1"/>
      <w:permStart w:edGrp="everyone" w:id="1382626282"/>
      <w:r>
        <w:tab/>
      </w:r>
      <w:r w:rsidR="00C31E71">
        <w:t xml:space="preserve">On page </w:t>
      </w:r>
      <w:r w:rsidR="00634718">
        <w:t>244</w:t>
      </w:r>
      <w:r w:rsidR="00C31E71">
        <w:t xml:space="preserve">, line </w:t>
      </w:r>
      <w:r w:rsidR="00634718">
        <w:t>9</w:t>
      </w:r>
      <w:r w:rsidR="00C31E71">
        <w:t>, increase the general fund--state appropriation for fiscal year 2019 by $50,000,000</w:t>
      </w:r>
    </w:p>
    <w:p w:rsidR="00C31E71" w:rsidP="00C31E71" w:rsidRDefault="00C31E71">
      <w:pPr>
        <w:pStyle w:val="RCWSLText"/>
      </w:pPr>
    </w:p>
    <w:p w:rsidR="00C31E71" w:rsidP="00C31E71" w:rsidRDefault="00C31E71">
      <w:pPr>
        <w:pStyle w:val="RCWSLText"/>
      </w:pPr>
      <w:r>
        <w:tab/>
        <w:t xml:space="preserve">On page </w:t>
      </w:r>
      <w:r w:rsidR="00634718">
        <w:t>245</w:t>
      </w:r>
      <w:r>
        <w:t xml:space="preserve">, line </w:t>
      </w:r>
      <w:r w:rsidR="00634718">
        <w:t>10</w:t>
      </w:r>
      <w:r>
        <w:t>, correct the total.</w:t>
      </w:r>
    </w:p>
    <w:p w:rsidR="00C31E71" w:rsidP="00C31E71" w:rsidRDefault="00C31E71">
      <w:pPr>
        <w:pStyle w:val="RCWSLText"/>
      </w:pPr>
    </w:p>
    <w:p w:rsidR="00C31E71" w:rsidP="00C31E71" w:rsidRDefault="00C31E71">
      <w:pPr>
        <w:pStyle w:val="RCWSLText"/>
      </w:pPr>
      <w:r>
        <w:tab/>
        <w:t xml:space="preserve">On page </w:t>
      </w:r>
      <w:r w:rsidR="00634718">
        <w:t>250</w:t>
      </w:r>
      <w:r>
        <w:t xml:space="preserve">, after line </w:t>
      </w:r>
      <w:r w:rsidR="00634718">
        <w:t>29</w:t>
      </w:r>
      <w:r>
        <w:t>, insert the following:</w:t>
      </w:r>
    </w:p>
    <w:p w:rsidRPr="00FE7DBD" w:rsidR="00C31E71" w:rsidP="00C31E71" w:rsidRDefault="00C31E71">
      <w:pPr>
        <w:pStyle w:val="RCWSLText"/>
      </w:pPr>
      <w:r>
        <w:tab/>
        <w:t>"</w:t>
      </w:r>
      <w:r>
        <w:rPr>
          <w:u w:val="single"/>
        </w:rPr>
        <w:t xml:space="preserve">(19) $50,000,000 of the general fund--state appropriation for fiscal year 2019 is provided solely for fish passage barrier removal projects as determined by the fish passage barrier removal board created in RCW 77.95.160. Priority for funding must be given to the following four classes of projects: Transportation projects </w:t>
      </w:r>
      <w:r w:rsidRPr="00FE7DBD">
        <w:rPr>
          <w:u w:val="single"/>
        </w:rPr>
        <w:t>consistent with RCW 77.95.180 and with other state projects;</w:t>
      </w:r>
      <w:r>
        <w:rPr>
          <w:u w:val="single"/>
        </w:rPr>
        <w:t xml:space="preserve"> </w:t>
      </w:r>
      <w:r w:rsidRPr="00FE7DBD">
        <w:rPr>
          <w:u w:val="single"/>
        </w:rPr>
        <w:t>local projects; projects included in the small forest landowner fish</w:t>
      </w:r>
      <w:r>
        <w:rPr>
          <w:u w:val="single"/>
        </w:rPr>
        <w:t xml:space="preserve"> </w:t>
      </w:r>
      <w:r w:rsidRPr="00FE7DBD">
        <w:rPr>
          <w:u w:val="single"/>
        </w:rPr>
        <w:t>passage program created pursuant to RCW 76.13.150; and other</w:t>
      </w:r>
      <w:r>
        <w:rPr>
          <w:u w:val="single"/>
        </w:rPr>
        <w:t xml:space="preserve"> </w:t>
      </w:r>
      <w:r w:rsidRPr="00FE7DBD">
        <w:rPr>
          <w:u w:val="single"/>
        </w:rPr>
        <w:t>projects, regardless of ownership, identified by the board as</w:t>
      </w:r>
      <w:r>
        <w:rPr>
          <w:u w:val="single"/>
        </w:rPr>
        <w:t xml:space="preserve"> </w:t>
      </w:r>
      <w:r w:rsidRPr="00FE7DBD">
        <w:rPr>
          <w:u w:val="single"/>
        </w:rPr>
        <w:t>necessary to restore access continuity within a watershed.</w:t>
      </w:r>
      <w:r>
        <w:t>"</w:t>
      </w:r>
    </w:p>
    <w:p w:rsidR="00C90E68" w:rsidP="00C8108C" w:rsidRDefault="00C90E68">
      <w:pPr>
        <w:pStyle w:val="Page"/>
      </w:pPr>
    </w:p>
    <w:p w:rsidRPr="00C90E68" w:rsidR="00DF5D0E" w:rsidP="00C90E68" w:rsidRDefault="00DF5D0E">
      <w:pPr>
        <w:suppressLineNumbers/>
        <w:rPr>
          <w:spacing w:val="-3"/>
        </w:rPr>
      </w:pPr>
    </w:p>
    <w:permEnd w:id="1382626282"/>
    <w:p w:rsidR="00ED2EEB" w:rsidP="00C90E68"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118063325"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C90E68" w:rsidRDefault="00D659AC">
                <w:pPr>
                  <w:pStyle w:val="Effect"/>
                  <w:suppressLineNumbers/>
                  <w:shd w:val="clear" w:color="auto" w:fill="auto"/>
                  <w:ind w:left="0" w:firstLine="0"/>
                </w:pPr>
              </w:p>
            </w:tc>
            <w:tc>
              <w:tcPr>
                <w:tcW w:w="9874" w:type="dxa"/>
                <w:shd w:val="clear" w:color="auto" w:fill="FFFFFF" w:themeFill="background1"/>
              </w:tcPr>
              <w:p w:rsidR="001C1B27" w:rsidP="00C90E68"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C31E71">
                  <w:t>Provides funding to the Department of Fish and Wildlife for fish passage barrier removal projects, as determined by the Fish Passage Barrier Removal Board and with priority given to four classes of projects.</w:t>
                </w:r>
                <w:r w:rsidRPr="0096303F" w:rsidR="001C1B27">
                  <w:t> </w:t>
                </w:r>
              </w:p>
              <w:p w:rsidR="00C90E68" w:rsidP="00C90E68" w:rsidRDefault="00C90E68">
                <w:pPr>
                  <w:pStyle w:val="Effect"/>
                  <w:suppressLineNumbers/>
                  <w:shd w:val="clear" w:color="auto" w:fill="auto"/>
                  <w:ind w:left="0" w:firstLine="0"/>
                </w:pPr>
              </w:p>
              <w:p w:rsidR="00C90E68" w:rsidP="00C90E68" w:rsidRDefault="00C90E68">
                <w:pPr>
                  <w:pStyle w:val="Effect"/>
                  <w:suppressLineNumbers/>
                  <w:shd w:val="clear" w:color="auto" w:fill="auto"/>
                  <w:ind w:left="0" w:firstLine="0"/>
                </w:pPr>
                <w:r>
                  <w:tab/>
                </w:r>
                <w:r>
                  <w:rPr>
                    <w:u w:val="single"/>
                  </w:rPr>
                  <w:t>FISCAL IMPACT:</w:t>
                </w:r>
              </w:p>
              <w:p w:rsidRPr="00C90E68" w:rsidR="00C90E68" w:rsidP="00C90E68" w:rsidRDefault="00C90E68">
                <w:pPr>
                  <w:pStyle w:val="Effect"/>
                  <w:suppressLineNumbers/>
                  <w:shd w:val="clear" w:color="auto" w:fill="auto"/>
                  <w:ind w:left="0" w:firstLine="0"/>
                </w:pPr>
                <w:r>
                  <w:tab/>
                </w:r>
                <w:r>
                  <w:tab/>
                  <w:t>Increases General Fund - State by $50,000,000.</w:t>
                </w:r>
              </w:p>
              <w:p w:rsidRPr="007D1589" w:rsidR="001B4E53" w:rsidP="00C90E68" w:rsidRDefault="001B4E53">
                <w:pPr>
                  <w:pStyle w:val="ListBullet"/>
                  <w:numPr>
                    <w:ilvl w:val="0"/>
                    <w:numId w:val="0"/>
                  </w:numPr>
                  <w:suppressLineNumbers/>
                </w:pPr>
              </w:p>
            </w:tc>
          </w:tr>
        </w:sdtContent>
      </w:sdt>
      <w:permEnd w:id="1118063325"/>
    </w:tbl>
    <w:p w:rsidR="00DF5D0E" w:rsidP="00C90E68" w:rsidRDefault="00DF5D0E">
      <w:pPr>
        <w:pStyle w:val="BillEnd"/>
        <w:suppressLineNumbers/>
      </w:pPr>
    </w:p>
    <w:p w:rsidR="00DF5D0E" w:rsidP="00C90E68" w:rsidRDefault="00DE256E">
      <w:pPr>
        <w:pStyle w:val="BillEnd"/>
        <w:suppressLineNumbers/>
      </w:pPr>
      <w:r>
        <w:rPr>
          <w:b/>
        </w:rPr>
        <w:t>--- END ---</w:t>
      </w:r>
    </w:p>
    <w:p w:rsidR="00DF5D0E" w:rsidP="00C90E68"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0E68" w:rsidRDefault="00C90E68" w:rsidP="00DF5D0E">
      <w:r>
        <w:separator/>
      </w:r>
    </w:p>
  </w:endnote>
  <w:endnote w:type="continuationSeparator" w:id="0">
    <w:p w:rsidR="00C90E68" w:rsidRDefault="00C90E68"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1B9" w:rsidRDefault="00B931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B931B9">
    <w:pPr>
      <w:pStyle w:val="AmendDraftFooter"/>
    </w:pPr>
    <w:fldSimple w:instr=" TITLE   \* MERGEFORMAT ">
      <w:r w:rsidR="003E499D">
        <w:t>2299-S AMH WILC JOND 172</w:t>
      </w:r>
    </w:fldSimple>
    <w:r w:rsidR="001B4E53">
      <w:tab/>
    </w:r>
    <w:r w:rsidR="00E267B1">
      <w:fldChar w:fldCharType="begin"/>
    </w:r>
    <w:r w:rsidR="00E267B1">
      <w:instrText xml:space="preserve"> PAGE  \* Arabic  \* MERGEFORMAT </w:instrText>
    </w:r>
    <w:r w:rsidR="00E267B1">
      <w:fldChar w:fldCharType="separate"/>
    </w:r>
    <w:r w:rsidR="00C90E68">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B931B9">
    <w:pPr>
      <w:pStyle w:val="AmendDraftFooter"/>
    </w:pPr>
    <w:fldSimple w:instr=" TITLE   \* MERGEFORMAT ">
      <w:r w:rsidR="003E499D">
        <w:t>2299-S AMH WILC JOND 172</w:t>
      </w:r>
    </w:fldSimple>
    <w:r w:rsidR="001B4E53">
      <w:tab/>
    </w:r>
    <w:r w:rsidR="00E267B1">
      <w:fldChar w:fldCharType="begin"/>
    </w:r>
    <w:r w:rsidR="00E267B1">
      <w:instrText xml:space="preserve"> PAGE  \* Arabic  \* MERGEFORMAT </w:instrText>
    </w:r>
    <w:r w:rsidR="00E267B1">
      <w:fldChar w:fldCharType="separate"/>
    </w:r>
    <w:r w:rsidR="003E499D">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0E68" w:rsidRDefault="00C90E68" w:rsidP="00DF5D0E">
      <w:r>
        <w:separator/>
      </w:r>
    </w:p>
  </w:footnote>
  <w:footnote w:type="continuationSeparator" w:id="0">
    <w:p w:rsidR="00C90E68" w:rsidRDefault="00C90E68"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1B9" w:rsidRDefault="00B931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3E499D"/>
    <w:rsid w:val="00492DDC"/>
    <w:rsid w:val="004C6615"/>
    <w:rsid w:val="00523C5A"/>
    <w:rsid w:val="005E69C3"/>
    <w:rsid w:val="00605C39"/>
    <w:rsid w:val="00634718"/>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31B9"/>
    <w:rsid w:val="00B961E0"/>
    <w:rsid w:val="00BF44DF"/>
    <w:rsid w:val="00C31E71"/>
    <w:rsid w:val="00C61A83"/>
    <w:rsid w:val="00C8108C"/>
    <w:rsid w:val="00C90E68"/>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AE227B"/>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2299-S</BillDocName>
  <AmendType>AMH</AmendType>
  <SponsorAcronym>WILC</SponsorAcronym>
  <DrafterAcronym>JOND</DrafterAcronym>
  <DraftNumber>172</DraftNumber>
  <ReferenceNumber>SHB 2299</ReferenceNumber>
  <Floor>H AMD TO H AMD (H-5008.1/18)</Floor>
  <AmendmentNumber> 1134</AmendmentNumber>
  <Sponsors>By Representative Wilcox</Sponsors>
  <FloorAction>NOT ADOPTED 02/23/2018</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7</TotalTime>
  <Pages>1</Pages>
  <Words>201</Words>
  <Characters>1082</Characters>
  <Application>Microsoft Office Word</Application>
  <DocSecurity>8</DocSecurity>
  <Lines>38</Lines>
  <Paragraphs>13</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2299-S AMH WILC JOND 172</dc:title>
  <dc:creator>Dan Jones</dc:creator>
  <cp:lastModifiedBy>Sobolik, Lily</cp:lastModifiedBy>
  <cp:revision>5</cp:revision>
  <cp:lastPrinted>2018-02-23T04:45:00Z</cp:lastPrinted>
  <dcterms:created xsi:type="dcterms:W3CDTF">2018-02-23T04:23:00Z</dcterms:created>
  <dcterms:modified xsi:type="dcterms:W3CDTF">2018-02-23T04:45:00Z</dcterms:modified>
</cp:coreProperties>
</file>