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E01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01E5">
            <w:t>2510-S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01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01E5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01E5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01E5">
            <w:t>178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01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01E5">
            <w:rPr>
              <w:b/>
              <w:u w:val="single"/>
            </w:rPr>
            <w:t>SHB 2510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01E5">
            <w:t>H AMD TO H AMD (H-4696.1/18)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990</w:t>
          </w:r>
        </w:sdtContent>
      </w:sdt>
    </w:p>
    <w:p w:rsidR="00DF5D0E" w:rsidP="00605C39" w:rsidRDefault="006E01E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01E5">
            <w:rPr>
              <w:sz w:val="22"/>
            </w:rPr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01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37B19" w:rsidR="001901E5" w:rsidP="00C8108C" w:rsidRDefault="00DE256E">
      <w:pPr>
        <w:pStyle w:val="Page"/>
      </w:pPr>
      <w:bookmarkStart w:name="StartOfAmendmentBody" w:id="1"/>
      <w:bookmarkEnd w:id="1"/>
      <w:permStart w:edGrp="everyone" w:id="10158406"/>
      <w:r>
        <w:tab/>
      </w:r>
      <w:r w:rsidR="001901E5">
        <w:t xml:space="preserve">On page </w:t>
      </w:r>
      <w:r w:rsidR="00737B19">
        <w:t>2, beginning on line 4 of the striking amendment, after "kilowatts" strike all material through "</w:t>
      </w:r>
      <w:r w:rsidR="00737B19">
        <w:rPr>
          <w:u w:val="single"/>
        </w:rPr>
        <w:t>year</w:t>
      </w:r>
      <w:r w:rsidR="00213E9C">
        <w:t>" on line 6</w:t>
      </w:r>
    </w:p>
    <w:p w:rsidRPr="001901E5" w:rsidR="00DF5D0E" w:rsidP="001901E5" w:rsidRDefault="00DF5D0E">
      <w:pPr>
        <w:suppressLineNumbers/>
        <w:rPr>
          <w:spacing w:val="-3"/>
        </w:rPr>
      </w:pPr>
    </w:p>
    <w:permEnd w:id="10158406"/>
    <w:p w:rsidR="00ED2EEB" w:rsidP="001901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4540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01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213E9C" w:rsidP="001901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13E9C">
                  <w:t xml:space="preserve">Removes the requirement that a net metering system be sized no greater than the customer-generator's measured or calculated peak hourly capacity demand for the previous year. </w:t>
                </w:r>
              </w:p>
              <w:p w:rsidRPr="007D1589" w:rsidR="001B4E53" w:rsidP="001901E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454024"/>
    </w:tbl>
    <w:p w:rsidR="00DF5D0E" w:rsidP="001901E5" w:rsidRDefault="00DF5D0E">
      <w:pPr>
        <w:pStyle w:val="BillEnd"/>
        <w:suppressLineNumbers/>
      </w:pPr>
    </w:p>
    <w:p w:rsidR="00DF5D0E" w:rsidP="001901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01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E5" w:rsidRDefault="001901E5" w:rsidP="00DF5D0E">
      <w:r>
        <w:separator/>
      </w:r>
    </w:p>
  </w:endnote>
  <w:endnote w:type="continuationSeparator" w:id="0">
    <w:p w:rsidR="001901E5" w:rsidRDefault="001901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E0" w:rsidRDefault="00857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3163">
    <w:pPr>
      <w:pStyle w:val="AmendDraftFooter"/>
    </w:pPr>
    <w:fldSimple w:instr=" TITLE   \* MERGEFORMAT ">
      <w:r w:rsidR="006E01EF">
        <w:t>2510-S AMH MORR HUGH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901E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3163">
    <w:pPr>
      <w:pStyle w:val="AmendDraftFooter"/>
    </w:pPr>
    <w:fldSimple w:instr=" TITLE   \* MERGEFORMAT ">
      <w:r w:rsidR="006E01EF">
        <w:t>2510-S AMH MORR HUGH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01E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E5" w:rsidRDefault="001901E5" w:rsidP="00DF5D0E">
      <w:r>
        <w:separator/>
      </w:r>
    </w:p>
  </w:footnote>
  <w:footnote w:type="continuationSeparator" w:id="0">
    <w:p w:rsidR="001901E5" w:rsidRDefault="001901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E0" w:rsidRDefault="00857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01E5"/>
    <w:rsid w:val="001A775A"/>
    <w:rsid w:val="001B4E53"/>
    <w:rsid w:val="001C1B27"/>
    <w:rsid w:val="001C7F91"/>
    <w:rsid w:val="001E6675"/>
    <w:rsid w:val="00213E9C"/>
    <w:rsid w:val="00217E8A"/>
    <w:rsid w:val="00246586"/>
    <w:rsid w:val="00265296"/>
    <w:rsid w:val="00281CBD"/>
    <w:rsid w:val="00316CD9"/>
    <w:rsid w:val="003E2FC6"/>
    <w:rsid w:val="00492DDC"/>
    <w:rsid w:val="004C6615"/>
    <w:rsid w:val="00523C5A"/>
    <w:rsid w:val="0057326B"/>
    <w:rsid w:val="005E69C3"/>
    <w:rsid w:val="00605C39"/>
    <w:rsid w:val="00611A83"/>
    <w:rsid w:val="006841E6"/>
    <w:rsid w:val="006E01EF"/>
    <w:rsid w:val="006F7027"/>
    <w:rsid w:val="007049E4"/>
    <w:rsid w:val="0072335D"/>
    <w:rsid w:val="0072541D"/>
    <w:rsid w:val="00737B19"/>
    <w:rsid w:val="00757317"/>
    <w:rsid w:val="007769AF"/>
    <w:rsid w:val="0079407E"/>
    <w:rsid w:val="007D1589"/>
    <w:rsid w:val="007D35D4"/>
    <w:rsid w:val="0083749C"/>
    <w:rsid w:val="00843163"/>
    <w:rsid w:val="008443FE"/>
    <w:rsid w:val="00846034"/>
    <w:rsid w:val="00857BE0"/>
    <w:rsid w:val="008C7E6E"/>
    <w:rsid w:val="00931B84"/>
    <w:rsid w:val="0096303F"/>
    <w:rsid w:val="00972869"/>
    <w:rsid w:val="00984CD1"/>
    <w:rsid w:val="00992EF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4EED"/>
    <w:rsid w:val="00B73E0A"/>
    <w:rsid w:val="00B961E0"/>
    <w:rsid w:val="00BF44DF"/>
    <w:rsid w:val="00C61A83"/>
    <w:rsid w:val="00C8108C"/>
    <w:rsid w:val="00CC3935"/>
    <w:rsid w:val="00D40447"/>
    <w:rsid w:val="00D659AC"/>
    <w:rsid w:val="00DA47F3"/>
    <w:rsid w:val="00DA486D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2510-S</BillDocName>
  <AmendType>AMH</AmendType>
  <SponsorAcronym>MORR</SponsorAcronym>
  <DrafterAcronym>HUGH</DrafterAcronym>
  <DraftNumber>178</DraftNumber>
  <ReferenceNumber>SHB 2510</ReferenceNumber>
  <Floor>H AMD TO H AMD (H-4696.1/18)</Floor>
  <AmendmentNumber> 990</AmendmentNumber>
  <Sponsors>By Representative Morris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68</TotalTime>
  <Pages>1</Pages>
  <Words>78</Words>
  <Characters>388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2510-S AMH MORR HUGH 178</vt:lpstr>
    </vt:vector>
  </TitlesOfParts>
  <Company>Washington State Legislature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2510-S AMH MORR HUGH 178</dc:title>
  <dc:creator>Nikkole Hughes</dc:creator>
  <cp:lastModifiedBy>Hughes, Nikkole</cp:lastModifiedBy>
  <cp:revision>13</cp:revision>
  <cp:lastPrinted>2018-02-13T00:08:00Z</cp:lastPrinted>
  <dcterms:created xsi:type="dcterms:W3CDTF">2018-02-12T23:00:00Z</dcterms:created>
  <dcterms:modified xsi:type="dcterms:W3CDTF">2018-02-13T00:08:00Z</dcterms:modified>
</cp:coreProperties>
</file>