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210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3FE7">
            <w:t>2903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3F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3FE7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3FE7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3FE7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Pr="00B8736E" w:rsidR="00DF5D0E" w:rsidRDefault="001210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3FE7">
            <w:rPr>
              <w:b/>
              <w:u w:val="single"/>
            </w:rPr>
            <w:t>HB 2903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3FE7">
            <w:t>H AMD</w:t>
          </w:r>
        </w:sdtContent>
      </w:sdt>
      <w:sdt>
        <w:sdt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B8736E" w:rsidR="00050639">
            <w:t xml:space="preserve"> 1065</w:t>
          </w:r>
          <w:r w:rsidRPr="00B8736E" w:rsidR="00B8736E">
            <w:t> 1065</w:t>
          </w:r>
          <w:r w:rsidRPr="00B8736E" w:rsidR="00050639">
            <w:t xml:space="preserve"> 1065</w:t>
          </w:r>
        </w:sdtContent>
      </w:sdt>
    </w:p>
    <w:p w:rsidR="00DF5D0E" w:rsidP="00605C39" w:rsidRDefault="001210E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3FE7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3F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C3FE7" w:rsidP="00C8108C" w:rsidRDefault="00DE256E">
      <w:pPr>
        <w:pStyle w:val="Page"/>
      </w:pPr>
      <w:bookmarkStart w:name="StartOfAmendmentBody" w:id="1"/>
      <w:bookmarkEnd w:id="1"/>
      <w:permStart w:edGrp="everyone" w:id="372057203"/>
      <w:r>
        <w:tab/>
      </w:r>
      <w:r w:rsidR="006C3FE7">
        <w:t xml:space="preserve"> </w:t>
      </w:r>
      <w:r w:rsidR="00B8736E">
        <w:t xml:space="preserve">On page 1, line 24 of the </w:t>
      </w:r>
      <w:r w:rsidR="003A01F2">
        <w:t xml:space="preserve">striking </w:t>
      </w:r>
      <w:r w:rsidR="00B8736E">
        <w:t>amendment, after "one and" strike "seventy-five" and insert "twenty-five"</w:t>
      </w:r>
    </w:p>
    <w:p w:rsidRPr="006C3FE7" w:rsidR="00DF5D0E" w:rsidP="006C3FE7" w:rsidRDefault="00DF5D0E">
      <w:pPr>
        <w:suppressLineNumbers/>
        <w:rPr>
          <w:spacing w:val="-3"/>
        </w:rPr>
      </w:pPr>
    </w:p>
    <w:permEnd w:id="372057203"/>
    <w:p w:rsidR="00ED2EEB" w:rsidP="006C3F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33300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3F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3F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8736E">
                  <w:t>Changes the threshold of compensation for unenforceable noncompetition agreements to less than 1.25 times the average annual wage rather than less than 1.75 times.</w:t>
                </w:r>
                <w:r w:rsidRPr="0096303F" w:rsidR="001C1B27">
                  <w:t> </w:t>
                </w:r>
              </w:p>
              <w:p w:rsidRPr="007D1589" w:rsidR="001B4E53" w:rsidP="006C3F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3330082"/>
    </w:tbl>
    <w:p w:rsidR="00DF5D0E" w:rsidP="006C3FE7" w:rsidRDefault="00DF5D0E">
      <w:pPr>
        <w:pStyle w:val="BillEnd"/>
        <w:suppressLineNumbers/>
      </w:pPr>
    </w:p>
    <w:p w:rsidR="00DF5D0E" w:rsidP="006C3F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3F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E7" w:rsidRDefault="006C3FE7" w:rsidP="00DF5D0E">
      <w:r>
        <w:separator/>
      </w:r>
    </w:p>
  </w:endnote>
  <w:endnote w:type="continuationSeparator" w:id="0">
    <w:p w:rsidR="006C3FE7" w:rsidRDefault="006C3F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87" w:rsidRDefault="00F57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210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3FE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210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E7" w:rsidRDefault="006C3FE7" w:rsidP="00DF5D0E">
      <w:r>
        <w:separator/>
      </w:r>
    </w:p>
  </w:footnote>
  <w:footnote w:type="continuationSeparator" w:id="0">
    <w:p w:rsidR="006C3FE7" w:rsidRDefault="006C3F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87" w:rsidRDefault="00F57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0E2"/>
    <w:rsid w:val="001252C6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01F2"/>
    <w:rsid w:val="003E2FC6"/>
    <w:rsid w:val="00492DDC"/>
    <w:rsid w:val="004C6615"/>
    <w:rsid w:val="00523C5A"/>
    <w:rsid w:val="005E69C3"/>
    <w:rsid w:val="00605C39"/>
    <w:rsid w:val="006841E6"/>
    <w:rsid w:val="006C3FE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2D6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36E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710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2903</BillDocName>
  <AmendType>AMH</AmendType>
  <SponsorAcronym>HOLY</SponsorAcronym>
  <DrafterAcronym>ELGE</DrafterAcronym>
  <DraftNumber>188</DraftNumber>
  <ReferenceNumber>HB 2903</ReferenceNumber>
  <Floor>H AMD</Floor>
  <AmendmentNumber> 1065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76</Words>
  <Characters>373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2903 AMH HOLY ELGE 188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2903 AMH HOLY ELGE 188</dc:title>
  <dc:creator>Joan Elgee</dc:creator>
  <cp:lastModifiedBy>Elgee, Joan</cp:lastModifiedBy>
  <cp:revision>7</cp:revision>
  <cp:lastPrinted>2018-02-14T17:59:00Z</cp:lastPrinted>
  <dcterms:created xsi:type="dcterms:W3CDTF">2018-02-14T17:50:00Z</dcterms:created>
  <dcterms:modified xsi:type="dcterms:W3CDTF">2018-02-14T17:59:00Z</dcterms:modified>
</cp:coreProperties>
</file>