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bd492327941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H2659.1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16 of the amendment, after "(809936Z)." insert "Of the amounts provided in this subsection, $60,000,000 of the transportation partnership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lapses if chapter . . . (House Bill No. 2193), Laws of 2017 (Alaskan Way viaduct overruns) is not enacted by June 30, 2017."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$60 million of the Transportation Partnership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the Alaskan Way Viaduct project lapses if House Bill No. 2193 (Alaskan Way viaduct overruns) is not enacted by June 30, 2017.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7b5f869704def" /></Relationships>
</file>