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646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7D55">
            <w:t>5180-S.E2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7D5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7D55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7D55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7D55">
            <w:t>123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46A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7D55">
            <w:rPr>
              <w:b/>
              <w:u w:val="single"/>
            </w:rPr>
            <w:t>2ESSB 5180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7D55">
            <w:t>H AMD TO HCW COMM AMD (H-4907.1/18)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1234</w:t>
          </w:r>
        </w:sdtContent>
      </w:sdt>
    </w:p>
    <w:p w:rsidR="00DF5D0E" w:rsidP="00605C39" w:rsidRDefault="007646A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7D55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7D5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F3D3D" w:rsidP="00BF3D3D" w:rsidRDefault="00DE256E">
      <w:pPr>
        <w:pStyle w:val="Page"/>
      </w:pPr>
      <w:bookmarkStart w:name="StartOfAmendmentBody" w:id="1"/>
      <w:bookmarkEnd w:id="1"/>
      <w:permStart w:edGrp="everyone" w:id="524293218"/>
      <w:r>
        <w:tab/>
      </w:r>
      <w:r w:rsidR="00AD7D55">
        <w:t xml:space="preserve">On page </w:t>
      </w:r>
      <w:r w:rsidR="00BF3D3D">
        <w:t>1, beginning on line 30 of the striking amendment,</w:t>
      </w:r>
      <w:r w:rsidR="009D07D5">
        <w:t xml:space="preserve"> after "living"</w:t>
      </w:r>
      <w:r w:rsidR="00BF3D3D">
        <w:t xml:space="preserve"> strike "and palliative care planning" and insert ", including the prevention of malnutrition"</w:t>
      </w:r>
    </w:p>
    <w:p w:rsidR="00BF3D3D" w:rsidP="00BF3D3D" w:rsidRDefault="00BF3D3D">
      <w:pPr>
        <w:pStyle w:val="RCWSLText"/>
      </w:pPr>
    </w:p>
    <w:p w:rsidR="00AD7D55" w:rsidP="00BF3D3D" w:rsidRDefault="00BF3D3D">
      <w:pPr>
        <w:pStyle w:val="Page"/>
      </w:pPr>
      <w:r>
        <w:tab/>
        <w:t>On page 2, beginning on line 7 of the striking amendment, after "planning" strike all material through "and" on line 8 and insert ", advance care directives, and palliative care planning, including"</w:t>
      </w:r>
    </w:p>
    <w:p w:rsidRPr="00AD7D55" w:rsidR="00DF5D0E" w:rsidP="00AD7D55" w:rsidRDefault="00DF5D0E">
      <w:pPr>
        <w:suppressLineNumbers/>
        <w:rPr>
          <w:spacing w:val="-3"/>
        </w:rPr>
      </w:pPr>
    </w:p>
    <w:permEnd w:id="524293218"/>
    <w:p w:rsidR="00ED2EEB" w:rsidP="00AD7D5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91490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7D5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7D5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F3D3D">
                  <w:t>Adds the prevention of malnutrition to the Joint Legislative Executive Committee on Aging and Disability's (Committee) discussion related to the promotion of healthy living. Relocates a reference to the Committee's palliative care planning activities.</w:t>
                </w:r>
              </w:p>
              <w:p w:rsidRPr="007D1589" w:rsidR="001B4E53" w:rsidP="00AD7D5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9149002"/>
    </w:tbl>
    <w:p w:rsidR="00DF5D0E" w:rsidP="00AD7D55" w:rsidRDefault="00DF5D0E">
      <w:pPr>
        <w:pStyle w:val="BillEnd"/>
        <w:suppressLineNumbers/>
      </w:pPr>
    </w:p>
    <w:p w:rsidR="00DF5D0E" w:rsidP="00AD7D5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7D5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55" w:rsidRDefault="00AD7D55" w:rsidP="00DF5D0E">
      <w:r>
        <w:separator/>
      </w:r>
    </w:p>
  </w:endnote>
  <w:endnote w:type="continuationSeparator" w:id="0">
    <w:p w:rsidR="00AD7D55" w:rsidRDefault="00AD7D5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3D" w:rsidRDefault="00BF3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B5ED5">
    <w:pPr>
      <w:pStyle w:val="AmendDraftFooter"/>
    </w:pPr>
    <w:fldSimple w:instr=" TITLE   \* MERGEFORMAT ">
      <w:r w:rsidR="007646AC">
        <w:t>5180-S.E2 AMH RICC BLAC 123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D7D5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B5ED5">
    <w:pPr>
      <w:pStyle w:val="AmendDraftFooter"/>
    </w:pPr>
    <w:fldSimple w:instr=" TITLE   \* MERGEFORMAT ">
      <w:r w:rsidR="007646AC">
        <w:t>5180-S.E2 AMH RICC BLAC 123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646A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55" w:rsidRDefault="00AD7D55" w:rsidP="00DF5D0E">
      <w:r>
        <w:separator/>
      </w:r>
    </w:p>
  </w:footnote>
  <w:footnote w:type="continuationSeparator" w:id="0">
    <w:p w:rsidR="00AD7D55" w:rsidRDefault="00AD7D5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3D" w:rsidRDefault="00BF3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02D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14F9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46AC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07D5"/>
    <w:rsid w:val="009F23A9"/>
    <w:rsid w:val="00A01F29"/>
    <w:rsid w:val="00A17B5B"/>
    <w:rsid w:val="00A4729B"/>
    <w:rsid w:val="00A93D4A"/>
    <w:rsid w:val="00AA1230"/>
    <w:rsid w:val="00AB682C"/>
    <w:rsid w:val="00AD2D0A"/>
    <w:rsid w:val="00AD7D55"/>
    <w:rsid w:val="00B31D1C"/>
    <w:rsid w:val="00B41494"/>
    <w:rsid w:val="00B518D0"/>
    <w:rsid w:val="00B56650"/>
    <w:rsid w:val="00B73E0A"/>
    <w:rsid w:val="00B961E0"/>
    <w:rsid w:val="00BF3D3D"/>
    <w:rsid w:val="00BF44DF"/>
    <w:rsid w:val="00C61A83"/>
    <w:rsid w:val="00C8108C"/>
    <w:rsid w:val="00CB5ED5"/>
    <w:rsid w:val="00D40447"/>
    <w:rsid w:val="00D659AC"/>
    <w:rsid w:val="00DA47F3"/>
    <w:rsid w:val="00DC2C13"/>
    <w:rsid w:val="00DE256E"/>
    <w:rsid w:val="00DF5D0E"/>
    <w:rsid w:val="00E1471A"/>
    <w:rsid w:val="00E267B1"/>
    <w:rsid w:val="00E416F7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26E0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5180-S.E2</BillDocName>
  <AmendType>AMH</AmendType>
  <SponsorAcronym>RICC</SponsorAcronym>
  <DrafterAcronym>BLAC</DrafterAcronym>
  <DraftNumber>123</DraftNumber>
  <ReferenceNumber>2ESSB 5180</ReferenceNumber>
  <Floor>H AMD TO HCW COMM AMD (H-4907.1/18)</Floor>
  <AmendmentNumber> 1234</AmendmentNumber>
  <Sponsors>By Representative Riccelli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123</Words>
  <Characters>682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5180-S.E2 AMH RICC BLAC 123</dc:title>
  <dc:creator>Chris Blake</dc:creator>
  <cp:lastModifiedBy>Blake, Chris</cp:lastModifiedBy>
  <cp:revision>8</cp:revision>
  <cp:lastPrinted>2018-02-27T19:52:00Z</cp:lastPrinted>
  <dcterms:created xsi:type="dcterms:W3CDTF">2018-02-27T19:45:00Z</dcterms:created>
  <dcterms:modified xsi:type="dcterms:W3CDTF">2018-02-27T19:52:00Z</dcterms:modified>
</cp:coreProperties>
</file>