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916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1703">
            <w:t>6002-S.E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170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1703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1703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1703">
            <w:t>480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A916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1703">
            <w:rPr>
              <w:b/>
              <w:u w:val="single"/>
            </w:rPr>
            <w:t>ESSB 6002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6EA6">
            <w:t>H AMD</w:t>
          </w:r>
          <w:r w:rsidR="00C61703">
            <w:t xml:space="preserve"> TO SEIT COMM AMD (H-4828.2/18)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1190</w:t>
          </w:r>
        </w:sdtContent>
      </w:sdt>
    </w:p>
    <w:p w:rsidR="00DF5D0E" w:rsidP="00605C39" w:rsidRDefault="00A916B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1703">
            <w:rPr>
              <w:sz w:val="22"/>
            </w:rPr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170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C61703" w:rsidP="00C8108C" w:rsidRDefault="00DE256E">
      <w:pPr>
        <w:pStyle w:val="Page"/>
      </w:pPr>
      <w:bookmarkStart w:name="StartOfAmendmentBody" w:id="1"/>
      <w:bookmarkEnd w:id="1"/>
      <w:permStart w:edGrp="everyone" w:id="217284092"/>
      <w:r>
        <w:tab/>
      </w:r>
      <w:r w:rsidR="00C61703">
        <w:t xml:space="preserve">On page </w:t>
      </w:r>
      <w:r w:rsidR="000A0C28">
        <w:t xml:space="preserve">3, </w:t>
      </w:r>
      <w:r w:rsidR="003C6EA6">
        <w:t>after</w:t>
      </w:r>
      <w:r w:rsidR="000A0C28">
        <w:t xml:space="preserve"> line 16</w:t>
      </w:r>
      <w:r w:rsidR="003C6EA6">
        <w:t xml:space="preserve"> of the striking</w:t>
      </w:r>
      <w:r w:rsidR="003A32BC">
        <w:t xml:space="preserve"> amendment</w:t>
      </w:r>
      <w:r w:rsidR="000A0C28">
        <w:t>, insert the following:</w:t>
      </w:r>
    </w:p>
    <w:p w:rsidR="000A0C28" w:rsidP="000A0C28" w:rsidRDefault="000A0C28">
      <w:pPr>
        <w:pStyle w:val="RCWSLText"/>
      </w:pPr>
      <w:r>
        <w:tab/>
        <w:t>"(3) Any political subdivision implementing a district-based election system under authority of this section may not include more than three districts</w:t>
      </w:r>
      <w:r w:rsidRPr="000A0C28">
        <w:rPr>
          <w:spacing w:val="0"/>
        </w:rPr>
        <w:t xml:space="preserve"> </w:t>
      </w:r>
      <w:r w:rsidRPr="000A0C28">
        <w:t>within the subdivision</w:t>
      </w:r>
      <w:r>
        <w:t>."</w:t>
      </w:r>
    </w:p>
    <w:p w:rsidR="000A0C28" w:rsidP="000A0C28" w:rsidRDefault="000A0C28">
      <w:pPr>
        <w:pStyle w:val="RCWSLText"/>
      </w:pPr>
    </w:p>
    <w:p w:rsidR="000A0C28" w:rsidP="000A0C28" w:rsidRDefault="000A0C28">
      <w:pPr>
        <w:pStyle w:val="RCWSLText"/>
      </w:pPr>
      <w:r>
        <w:tab/>
        <w:t xml:space="preserve">On page 11, </w:t>
      </w:r>
      <w:r w:rsidRPr="003C6EA6" w:rsidR="003C6EA6">
        <w:t xml:space="preserve">after line </w:t>
      </w:r>
      <w:r w:rsidR="003C6EA6">
        <w:t>3</w:t>
      </w:r>
      <w:r w:rsidRPr="003C6EA6" w:rsidR="003C6EA6">
        <w:t xml:space="preserve"> of the striking</w:t>
      </w:r>
      <w:r w:rsidR="003A32BC">
        <w:t xml:space="preserve"> amendment</w:t>
      </w:r>
      <w:r w:rsidRPr="003C6EA6" w:rsidR="003C6EA6">
        <w:t xml:space="preserve">, </w:t>
      </w:r>
      <w:r>
        <w:t>insert the following:</w:t>
      </w:r>
      <w:r>
        <w:tab/>
      </w:r>
    </w:p>
    <w:p w:rsidRPr="000A0C28" w:rsidR="000A0C28" w:rsidP="000A0C28" w:rsidRDefault="000A0C28">
      <w:pPr>
        <w:pStyle w:val="RCWSLText"/>
      </w:pPr>
      <w:r>
        <w:tab/>
      </w:r>
      <w:r w:rsidRPr="000A0C28">
        <w:t>"</w:t>
      </w:r>
      <w:r>
        <w:t>(5</w:t>
      </w:r>
      <w:r w:rsidRPr="000A0C28">
        <w:t>) Any political subdivision</w:t>
      </w:r>
      <w:r>
        <w:t>'s</w:t>
      </w:r>
      <w:r w:rsidRPr="000A0C28">
        <w:t xml:space="preserve"> </w:t>
      </w:r>
      <w:r>
        <w:t>remedy that includes</w:t>
      </w:r>
      <w:r w:rsidRPr="000A0C28">
        <w:t xml:space="preserve"> a district-based election system may </w:t>
      </w:r>
      <w:r>
        <w:t>not include</w:t>
      </w:r>
      <w:r w:rsidRPr="000A0C28">
        <w:t xml:space="preserve"> more than three districts</w:t>
      </w:r>
      <w:r w:rsidRPr="000A0C28">
        <w:rPr>
          <w:spacing w:val="0"/>
        </w:rPr>
        <w:t xml:space="preserve"> </w:t>
      </w:r>
      <w:r w:rsidRPr="000A0C28">
        <w:t>within the subdivision."</w:t>
      </w:r>
    </w:p>
    <w:p w:rsidR="000A0C28" w:rsidP="000A0C28" w:rsidRDefault="000A0C28">
      <w:pPr>
        <w:pStyle w:val="RCWSLText"/>
      </w:pPr>
      <w:r>
        <w:tab/>
      </w:r>
    </w:p>
    <w:p w:rsidR="000A0C28" w:rsidP="000A0C28" w:rsidRDefault="000A0C28">
      <w:pPr>
        <w:pStyle w:val="RCWSLText"/>
      </w:pPr>
      <w:r>
        <w:tab/>
        <w:t xml:space="preserve">On page 11, </w:t>
      </w:r>
      <w:r w:rsidRPr="003C6EA6" w:rsidR="003C6EA6">
        <w:t>after</w:t>
      </w:r>
      <w:r w:rsidR="003C6EA6">
        <w:t xml:space="preserve"> line 36 </w:t>
      </w:r>
      <w:r w:rsidRPr="003C6EA6" w:rsidR="003C6EA6">
        <w:t>of the striking</w:t>
      </w:r>
      <w:r w:rsidR="003A32BC">
        <w:t xml:space="preserve"> amendment</w:t>
      </w:r>
      <w:r w:rsidRPr="003C6EA6" w:rsidR="003C6EA6">
        <w:t xml:space="preserve">, </w:t>
      </w:r>
      <w:r>
        <w:t>insert the following:</w:t>
      </w:r>
    </w:p>
    <w:p w:rsidRPr="000A0C28" w:rsidR="000A0C28" w:rsidP="000A0C28" w:rsidRDefault="000A0C28">
      <w:pPr>
        <w:pStyle w:val="RCWSLText"/>
      </w:pPr>
      <w:r>
        <w:tab/>
      </w:r>
      <w:r w:rsidR="003A32BC">
        <w:t>"(4</w:t>
      </w:r>
      <w:r w:rsidRPr="000A0C28">
        <w:t xml:space="preserve">) Any political subdivision's remedy that includes a district-based election system may </w:t>
      </w:r>
      <w:r>
        <w:t>not include</w:t>
      </w:r>
      <w:r w:rsidRPr="000A0C28">
        <w:t xml:space="preserve"> more than three districts</w:t>
      </w:r>
      <w:r w:rsidRPr="000A0C28">
        <w:rPr>
          <w:spacing w:val="0"/>
        </w:rPr>
        <w:t xml:space="preserve"> </w:t>
      </w:r>
      <w:r w:rsidRPr="000A0C28">
        <w:t>within the subdivision."</w:t>
      </w:r>
    </w:p>
    <w:p w:rsidR="000A0C28" w:rsidP="000A0C28" w:rsidRDefault="000A0C28">
      <w:pPr>
        <w:pStyle w:val="RCWSLText"/>
      </w:pPr>
    </w:p>
    <w:p w:rsidRPr="000A0C28" w:rsidR="000A0C28" w:rsidP="000A0C28" w:rsidRDefault="000A0C28">
      <w:pPr>
        <w:pStyle w:val="RCWSLText"/>
      </w:pPr>
      <w:r>
        <w:tab/>
      </w:r>
      <w:r w:rsidRPr="000A0C28">
        <w:t xml:space="preserve">On page </w:t>
      </w:r>
      <w:r>
        <w:t>13</w:t>
      </w:r>
      <w:r w:rsidRPr="000A0C28">
        <w:t xml:space="preserve">, </w:t>
      </w:r>
      <w:r w:rsidRPr="003C6EA6" w:rsidR="003C6EA6">
        <w:t xml:space="preserve">after line </w:t>
      </w:r>
      <w:r w:rsidR="003C6EA6">
        <w:t>30</w:t>
      </w:r>
      <w:r w:rsidRPr="003C6EA6" w:rsidR="003C6EA6">
        <w:t xml:space="preserve"> of the striking</w:t>
      </w:r>
      <w:r w:rsidR="003A32BC">
        <w:t xml:space="preserve"> amendment</w:t>
      </w:r>
      <w:r w:rsidRPr="003C6EA6" w:rsidR="003C6EA6">
        <w:t xml:space="preserve">, </w:t>
      </w:r>
      <w:r w:rsidRPr="000A0C28">
        <w:t>insert the following:</w:t>
      </w:r>
    </w:p>
    <w:p w:rsidRPr="00C61703" w:rsidR="00DF5D0E" w:rsidP="00A916BC" w:rsidRDefault="000A0C28">
      <w:pPr>
        <w:pStyle w:val="RCWSLText"/>
      </w:pPr>
      <w:r w:rsidRPr="000A0C28">
        <w:tab/>
        <w:t>"</w:t>
      </w:r>
      <w:r>
        <w:t>(4</w:t>
      </w:r>
      <w:r w:rsidRPr="000A0C28">
        <w:t xml:space="preserve">) Any </w:t>
      </w:r>
      <w:r>
        <w:t xml:space="preserve">court order providing a </w:t>
      </w:r>
      <w:r w:rsidRPr="000A0C28">
        <w:t xml:space="preserve">remedy that includes a district-based election system may not </w:t>
      </w:r>
      <w:r>
        <w:t>include</w:t>
      </w:r>
      <w:r w:rsidRPr="000A0C28">
        <w:t xml:space="preserve"> more than three districts</w:t>
      </w:r>
      <w:r>
        <w:t xml:space="preserve"> within the subdivision</w:t>
      </w:r>
      <w:r w:rsidRPr="000A0C28">
        <w:t>."</w:t>
      </w:r>
    </w:p>
    <w:permEnd w:id="217284092"/>
    <w:p w:rsidR="00ED2EEB" w:rsidP="00C6170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81138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170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916BC" w:rsidP="00C6170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  <w:p w:rsidRPr="0096303F" w:rsidR="001C1B27" w:rsidP="00C61703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0A0C28">
                  <w:t xml:space="preserve"> Prohibits district based election systems </w:t>
                </w:r>
                <w:r w:rsidR="00994BD1">
                  <w:t xml:space="preserve">created under this act </w:t>
                </w:r>
                <w:r w:rsidR="000A0C28">
                  <w:t>that include more than three districts within the subdivision.</w:t>
                </w:r>
                <w:r w:rsidRPr="0096303F">
                  <w:t>  </w:t>
                </w:r>
              </w:p>
              <w:p w:rsidRPr="007D1589" w:rsidR="001B4E53" w:rsidP="00C6170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8113892"/>
    </w:tbl>
    <w:p w:rsidR="00DF5D0E" w:rsidP="00C61703" w:rsidRDefault="00DF5D0E">
      <w:pPr>
        <w:pStyle w:val="BillEnd"/>
        <w:suppressLineNumbers/>
      </w:pPr>
    </w:p>
    <w:p w:rsidR="00DF5D0E" w:rsidP="00C6170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170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03" w:rsidRDefault="00C61703" w:rsidP="00DF5D0E">
      <w:r>
        <w:separator/>
      </w:r>
    </w:p>
  </w:endnote>
  <w:endnote w:type="continuationSeparator" w:id="0">
    <w:p w:rsidR="00C61703" w:rsidRDefault="00C6170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FC" w:rsidRDefault="00C34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916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94034">
      <w:t>6002-S.E AMH PIKE FLYN 480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916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94034">
      <w:t>6002-S.E AMH PIKE FLYN 480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03" w:rsidRDefault="00C61703" w:rsidP="00DF5D0E">
      <w:r>
        <w:separator/>
      </w:r>
    </w:p>
  </w:footnote>
  <w:footnote w:type="continuationSeparator" w:id="0">
    <w:p w:rsidR="00C61703" w:rsidRDefault="00C6170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FC" w:rsidRDefault="00C34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17DD3"/>
    <w:rsid w:val="00050639"/>
    <w:rsid w:val="00060D21"/>
    <w:rsid w:val="00096165"/>
    <w:rsid w:val="000A0C28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32BC"/>
    <w:rsid w:val="003C6EA6"/>
    <w:rsid w:val="003E2FC6"/>
    <w:rsid w:val="00492DDC"/>
    <w:rsid w:val="004C6615"/>
    <w:rsid w:val="00523C5A"/>
    <w:rsid w:val="005E69C3"/>
    <w:rsid w:val="00605C39"/>
    <w:rsid w:val="006841E6"/>
    <w:rsid w:val="006A60E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4034"/>
    <w:rsid w:val="00994BD1"/>
    <w:rsid w:val="009F23A9"/>
    <w:rsid w:val="00A01F29"/>
    <w:rsid w:val="00A17B5B"/>
    <w:rsid w:val="00A35DE2"/>
    <w:rsid w:val="00A4729B"/>
    <w:rsid w:val="00A916B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42FC"/>
    <w:rsid w:val="00C6170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1EAB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32E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6002-S.E</BillDocName>
  <AmendType>AMH</AmendType>
  <SponsorAcronym>PIKE</SponsorAcronym>
  <DrafterAcronym>FLYN</DrafterAcronym>
  <DraftNumber>480</DraftNumber>
  <ReferenceNumber>ESSB 6002</ReferenceNumber>
  <Floor>H AMD TO SEIT COMM AMD (H-4828.2/18)</Floor>
  <AmendmentNumber> 1190</AmendmentNumber>
  <Sponsors>By Representative Pike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2</Pages>
  <Words>192</Words>
  <Characters>1064</Characters>
  <Application>Microsoft Office Word</Application>
  <DocSecurity>8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6002-S.E AMH PIKE FLYN 480</vt:lpstr>
    </vt:vector>
  </TitlesOfParts>
  <Company>Washington State Legislature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6002-S.E AMH PIKE FLYN 480</dc:title>
  <dc:creator>Sean Flynn</dc:creator>
  <cp:lastModifiedBy>Flynn, Sean</cp:lastModifiedBy>
  <cp:revision>10</cp:revision>
  <cp:lastPrinted>2018-02-23T20:40:00Z</cp:lastPrinted>
  <dcterms:created xsi:type="dcterms:W3CDTF">2018-02-23T20:24:00Z</dcterms:created>
  <dcterms:modified xsi:type="dcterms:W3CDTF">2018-02-23T20:42:00Z</dcterms:modified>
</cp:coreProperties>
</file>